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5A" w:rsidRPr="00C6561D" w:rsidRDefault="00682C5A" w:rsidP="00631A98">
      <w:pPr>
        <w:pStyle w:val="Encabezado"/>
        <w:spacing w:line="360" w:lineRule="auto"/>
        <w:jc w:val="center"/>
        <w:rPr>
          <w:rFonts w:ascii="Arial" w:hAnsi="Arial" w:cs="Arial"/>
          <w:b/>
          <w:sz w:val="24"/>
          <w:szCs w:val="24"/>
        </w:rPr>
      </w:pPr>
      <w:r w:rsidRPr="00C6561D">
        <w:rPr>
          <w:rFonts w:ascii="Arial" w:hAnsi="Arial" w:cs="Arial"/>
          <w:b/>
          <w:sz w:val="24"/>
          <w:szCs w:val="24"/>
        </w:rPr>
        <w:t>Licitación Abreviada 20</w:t>
      </w:r>
      <w:r w:rsidR="00C47E6A">
        <w:rPr>
          <w:rFonts w:ascii="Arial" w:hAnsi="Arial" w:cs="Arial"/>
          <w:b/>
          <w:sz w:val="24"/>
          <w:szCs w:val="24"/>
        </w:rPr>
        <w:t>20 LA-000005</w:t>
      </w:r>
      <w:r w:rsidRPr="00C6561D">
        <w:rPr>
          <w:rFonts w:ascii="Arial" w:hAnsi="Arial" w:cs="Arial"/>
          <w:b/>
          <w:sz w:val="24"/>
          <w:szCs w:val="24"/>
        </w:rPr>
        <w:t>-JVD</w:t>
      </w:r>
    </w:p>
    <w:p w:rsidR="00B81AF3" w:rsidRPr="00F30CBD" w:rsidRDefault="00F30CBD" w:rsidP="00C6561D">
      <w:pPr>
        <w:pStyle w:val="Encabezado"/>
        <w:spacing w:line="360" w:lineRule="auto"/>
        <w:jc w:val="both"/>
        <w:rPr>
          <w:rFonts w:ascii="Arial" w:hAnsi="Arial" w:cs="Arial"/>
          <w:b/>
          <w:sz w:val="24"/>
          <w:szCs w:val="24"/>
        </w:rPr>
      </w:pPr>
      <w:r>
        <w:rPr>
          <w:rFonts w:ascii="Arial" w:hAnsi="Arial" w:cs="Arial"/>
          <w:b/>
          <w:color w:val="000000"/>
          <w:sz w:val="24"/>
        </w:rPr>
        <w:t>“</w:t>
      </w:r>
      <w:r w:rsidR="00C47E6A" w:rsidRPr="00C47E6A">
        <w:rPr>
          <w:rFonts w:ascii="Arial" w:hAnsi="Arial" w:cs="Arial"/>
          <w:b/>
          <w:color w:val="000000"/>
          <w:sz w:val="24"/>
        </w:rPr>
        <w:t>CONTRATACIÓN DE SERVICIOS PARA EL SUMINISTRO Y COLOCAC</w:t>
      </w:r>
      <w:r w:rsidR="000668CF">
        <w:rPr>
          <w:rFonts w:ascii="Arial" w:hAnsi="Arial" w:cs="Arial"/>
          <w:b/>
          <w:color w:val="000000"/>
          <w:sz w:val="24"/>
        </w:rPr>
        <w:t xml:space="preserve">IÓN DE 1 PASO DE ALCANTARILLA, </w:t>
      </w:r>
      <w:r w:rsidR="00C47E6A" w:rsidRPr="00C47E6A">
        <w:rPr>
          <w:rFonts w:ascii="Arial" w:hAnsi="Arial" w:cs="Arial"/>
          <w:b/>
          <w:color w:val="000000"/>
          <w:sz w:val="24"/>
        </w:rPr>
        <w:t>SUMINISTRO Y COLOCACIÓN DE  1300 METROS CUBICOS DE PIEDRA BASE TRITURADA, LIMPIEZA MECANIZ</w:t>
      </w:r>
      <w:r w:rsidR="00816BEA">
        <w:rPr>
          <w:rFonts w:ascii="Arial" w:hAnsi="Arial" w:cs="Arial"/>
          <w:b/>
          <w:color w:val="000000"/>
          <w:sz w:val="24"/>
        </w:rPr>
        <w:t xml:space="preserve">ADA, CONFORMACIÓN, LASTRADO EN </w:t>
      </w:r>
      <w:r w:rsidR="00C47E6A" w:rsidRPr="00C47E6A">
        <w:rPr>
          <w:rFonts w:ascii="Arial" w:hAnsi="Arial" w:cs="Arial"/>
          <w:b/>
          <w:color w:val="000000"/>
          <w:sz w:val="24"/>
        </w:rPr>
        <w:t>DEL CAMINO EL CACAO, 3-04-018</w:t>
      </w:r>
      <w:r w:rsidR="00C47E6A">
        <w:rPr>
          <w:rFonts w:ascii="Arial" w:hAnsi="Arial" w:cs="Arial"/>
          <w:b/>
          <w:sz w:val="24"/>
          <w:szCs w:val="24"/>
        </w:rPr>
        <w:t>”</w:t>
      </w:r>
    </w:p>
    <w:p w:rsidR="00B81AF3" w:rsidRPr="00C6561D" w:rsidRDefault="00B81AF3" w:rsidP="00C6561D">
      <w:pPr>
        <w:pStyle w:val="Encabezado"/>
        <w:spacing w:line="360" w:lineRule="auto"/>
        <w:jc w:val="both"/>
        <w:rPr>
          <w:rFonts w:ascii="Arial" w:hAnsi="Arial" w:cs="Arial"/>
          <w:sz w:val="24"/>
          <w:szCs w:val="24"/>
        </w:rPr>
      </w:pPr>
    </w:p>
    <w:p w:rsidR="00F26EFF" w:rsidRPr="00C6561D" w:rsidRDefault="002A1D00" w:rsidP="0018488A">
      <w:pPr>
        <w:pStyle w:val="Encabezado"/>
        <w:numPr>
          <w:ilvl w:val="0"/>
          <w:numId w:val="31"/>
        </w:numPr>
        <w:spacing w:line="360" w:lineRule="auto"/>
        <w:jc w:val="both"/>
        <w:rPr>
          <w:rFonts w:ascii="Arial" w:hAnsi="Arial" w:cs="Arial"/>
          <w:b/>
          <w:color w:val="000000"/>
          <w:sz w:val="24"/>
          <w:szCs w:val="24"/>
        </w:rPr>
      </w:pPr>
      <w:r w:rsidRPr="00C6561D">
        <w:rPr>
          <w:rFonts w:ascii="Arial" w:hAnsi="Arial" w:cs="Arial"/>
          <w:b/>
          <w:noProof/>
          <w:sz w:val="24"/>
          <w:szCs w:val="24"/>
          <w:lang w:val="en-US"/>
        </w:rPr>
        <mc:AlternateContent>
          <mc:Choice Requires="wpg">
            <w:drawing>
              <wp:anchor distT="0" distB="0" distL="114300" distR="114300" simplePos="0" relativeHeight="251657216" behindDoc="0" locked="0" layoutInCell="1" allowOverlap="1" wp14:anchorId="57D95A08" wp14:editId="485FC890">
                <wp:simplePos x="0" y="0"/>
                <wp:positionH relativeFrom="page">
                  <wp:posOffset>6071870</wp:posOffset>
                </wp:positionH>
                <wp:positionV relativeFrom="page">
                  <wp:posOffset>231140</wp:posOffset>
                </wp:positionV>
                <wp:extent cx="1700530" cy="1023620"/>
                <wp:effectExtent l="13970" t="21590" r="0" b="21590"/>
                <wp:wrapNone/>
                <wp:docPr id="1" name="Grupo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3620"/>
                          <a:chOff x="0" y="0"/>
                          <a:chExt cx="1700784" cy="1024128"/>
                        </a:xfrm>
                      </wpg:grpSpPr>
                      <wpg:grpSp>
                        <wpg:cNvPr id="4" name="Grupo 168"/>
                        <wpg:cNvGrpSpPr>
                          <a:grpSpLocks/>
                        </wpg:cNvGrpSpPr>
                        <wpg:grpSpPr bwMode="auto">
                          <a:xfrm>
                            <a:off x="0" y="0"/>
                            <a:ext cx="1700784" cy="1024128"/>
                            <a:chOff x="0" y="0"/>
                            <a:chExt cx="1700784" cy="1024128"/>
                          </a:xfrm>
                        </wpg:grpSpPr>
                        <wps:wsp>
                          <wps:cNvPr id="5" name="Rectángulo 169"/>
                          <wps:cNvSpPr>
                            <a:spLocks noChangeArrowheads="1"/>
                          </wps:cNvSpPr>
                          <wps:spPr bwMode="auto">
                            <a:xfrm>
                              <a:off x="0" y="0"/>
                              <a:ext cx="1700784" cy="1024128"/>
                            </a:xfrm>
                            <a:prstGeom prst="rect">
                              <a:avLst/>
                            </a:prstGeom>
                            <a:solidFill>
                              <a:srgbClr val="FFFFFF">
                                <a:alpha val="0"/>
                              </a:srgbClr>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6" name="Rectángulo 12"/>
                          <wps:cNvSpPr>
                            <a:spLocks/>
                          </wps:cNvSpPr>
                          <wps:spPr bwMode="auto">
                            <a:xfrm>
                              <a:off x="0" y="0"/>
                              <a:ext cx="1463040" cy="1014984"/>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rgbClr val="4F81BD"/>
                            </a:solidFill>
                            <a:ln>
                              <a:noFill/>
                            </a:ln>
                            <a:extLst>
                              <a:ext uri="{91240B29-F687-4F45-9708-019B960494DF}">
                                <a14:hiddenLine xmlns:a14="http://schemas.microsoft.com/office/drawing/2010/main" w="25400" cap="flat" cmpd="sng" algn="ctr">
                                  <a:solidFill>
                                    <a:srgbClr val="000000"/>
                                  </a:solidFill>
                                  <a:prstDash val="solid"/>
                                  <a:round/>
                                  <a:headEnd/>
                                  <a:tailEnd/>
                                </a14:hiddenLine>
                              </a:ext>
                            </a:extLst>
                          </wps:spPr>
                          <wps:bodyPr rot="0" vert="horz" wrap="square" lIns="91440" tIns="45720" rIns="91440" bIns="45720" anchor="ctr" anchorCtr="0" upright="1">
                            <a:noAutofit/>
                          </wps:bodyPr>
                        </wps:wsp>
                        <wps:wsp>
                          <wps:cNvPr id="7" name="Rectángulo 171"/>
                          <wps:cNvSpPr>
                            <a:spLocks noChangeArrowheads="1"/>
                          </wps:cNvSpPr>
                          <wps:spPr bwMode="auto">
                            <a:xfrm>
                              <a:off x="0" y="0"/>
                              <a:ext cx="1472184" cy="1024128"/>
                            </a:xfrm>
                            <a:prstGeom prst="rect">
                              <a:avLst/>
                            </a:prstGeom>
                            <a:blipFill dpi="0" rotWithShape="1">
                              <a:blip r:embed="rId8"/>
                              <a:srcRect/>
                              <a:stretch>
                                <a:fillRect/>
                              </a:stretch>
                            </a:blipFill>
                            <a:ln w="25400" algn="ctr">
                              <a:solidFill>
                                <a:srgbClr val="FFFFFF"/>
                              </a:solidFill>
                              <a:miter lim="800000"/>
                              <a:headEnd/>
                              <a:tailEnd/>
                            </a:ln>
                          </wps:spPr>
                          <wps:bodyPr rot="0" vert="horz" wrap="square" lIns="91440" tIns="45720" rIns="91440" bIns="45720" anchor="ctr" anchorCtr="0" upright="1">
                            <a:noAutofit/>
                          </wps:bodyPr>
                        </wps:wsp>
                      </wpg:grpSp>
                      <wps:wsp>
                        <wps:cNvPr id="8" name="Cuadro de texto 172"/>
                        <wps:cNvSpPr txBox="1">
                          <a:spLocks noChangeArrowheads="1"/>
                        </wps:cNvSpPr>
                        <wps:spPr bwMode="auto">
                          <a:xfrm>
                            <a:off x="1032625" y="9510"/>
                            <a:ext cx="43815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C19D0" w:rsidRPr="00682C5A" w:rsidRDefault="00CC19D0" w:rsidP="00682C5A">
                              <w:pPr>
                                <w:pStyle w:val="Encabezado"/>
                                <w:rPr>
                                  <w:color w:val="FFFFFF"/>
                                  <w:sz w:val="24"/>
                                  <w:szCs w:val="24"/>
                                </w:rPr>
                              </w:pPr>
                              <w:r w:rsidRPr="00682C5A">
                                <w:rPr>
                                  <w:color w:val="FFFFFF"/>
                                  <w:sz w:val="24"/>
                                  <w:szCs w:val="24"/>
                                </w:rPr>
                                <w:fldChar w:fldCharType="begin"/>
                              </w:r>
                              <w:r w:rsidRPr="00682C5A">
                                <w:rPr>
                                  <w:color w:val="FFFFFF"/>
                                  <w:sz w:val="24"/>
                                  <w:szCs w:val="24"/>
                                </w:rPr>
                                <w:instrText>PAGE   \* MERGEFORMAT</w:instrText>
                              </w:r>
                              <w:r w:rsidRPr="00682C5A">
                                <w:rPr>
                                  <w:color w:val="FFFFFF"/>
                                  <w:sz w:val="24"/>
                                  <w:szCs w:val="24"/>
                                </w:rPr>
                                <w:fldChar w:fldCharType="separate"/>
                              </w:r>
                              <w:r w:rsidRPr="006E5B87">
                                <w:rPr>
                                  <w:noProof/>
                                  <w:color w:val="FFFFFF"/>
                                  <w:sz w:val="24"/>
                                  <w:szCs w:val="24"/>
                                  <w:lang w:val="es-ES"/>
                                </w:rPr>
                                <w:t>1</w:t>
                              </w:r>
                              <w:r w:rsidRPr="00682C5A">
                                <w:rPr>
                                  <w:color w:val="FFFFFF"/>
                                  <w:sz w:val="24"/>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D95A08" id="Grupo 167" o:spid="_x0000_s1026" style="position:absolute;left:0;text-align:left;margin-left:478.1pt;margin-top:18.2pt;width:133.9pt;height:80.6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" stroked="f" strokeweight="2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" path="m,l1462822,r,1014481l638269,407899,,xe" fillcolor="#4f81bd" stroked="f" strokeweight="2pt">
                    <v:path arrowok="t" o:connecttype="custom" o:connectlocs="0,0;1463258,0;1463258,1015487;638459,408303;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" strokecolor="white" strokeweight="2pt">
                    <v:fill r:id="rId9"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" filled="f" stroked="f" strokeweight=".5pt">
                  <v:textbox inset=",7.2pt,,7.2pt">
                    <w:txbxContent>
                      <w:p w:rsidR="00CC19D0" w:rsidRPr="00682C5A" w:rsidRDefault="00CC19D0" w:rsidP="00682C5A">
                        <w:pPr>
                          <w:pStyle w:val="Encabezado"/>
                          <w:rPr>
                            <w:color w:val="FFFFFF"/>
                            <w:sz w:val="24"/>
                            <w:szCs w:val="24"/>
                          </w:rPr>
                        </w:pPr>
                        <w:r w:rsidRPr="00682C5A">
                          <w:rPr>
                            <w:color w:val="FFFFFF"/>
                            <w:sz w:val="24"/>
                            <w:szCs w:val="24"/>
                          </w:rPr>
                          <w:fldChar w:fldCharType="begin"/>
                        </w:r>
                        <w:r w:rsidRPr="00682C5A">
                          <w:rPr>
                            <w:color w:val="FFFFFF"/>
                            <w:sz w:val="24"/>
                            <w:szCs w:val="24"/>
                          </w:rPr>
                          <w:instrText>PAGE   \* MERGEFORMAT</w:instrText>
                        </w:r>
                        <w:r w:rsidRPr="00682C5A">
                          <w:rPr>
                            <w:color w:val="FFFFFF"/>
                            <w:sz w:val="24"/>
                            <w:szCs w:val="24"/>
                          </w:rPr>
                          <w:fldChar w:fldCharType="separate"/>
                        </w:r>
                        <w:r w:rsidRPr="006E5B87">
                          <w:rPr>
                            <w:noProof/>
                            <w:color w:val="FFFFFF"/>
                            <w:sz w:val="24"/>
                            <w:szCs w:val="24"/>
                            <w:lang w:val="es-ES"/>
                          </w:rPr>
                          <w:t>1</w:t>
                        </w:r>
                        <w:r w:rsidRPr="00682C5A">
                          <w:rPr>
                            <w:color w:val="FFFFFF"/>
                            <w:sz w:val="24"/>
                            <w:szCs w:val="24"/>
                          </w:rPr>
                          <w:fldChar w:fldCharType="end"/>
                        </w:r>
                      </w:p>
                    </w:txbxContent>
                  </v:textbox>
                </v:shape>
                <w10:wrap anchorx="page" anchory="page"/>
              </v:group>
            </w:pict>
          </mc:Fallback>
        </mc:AlternateContent>
      </w:r>
      <w:r w:rsidR="00CC19D0" w:rsidRPr="00C6561D">
        <w:rPr>
          <w:rFonts w:ascii="Arial" w:hAnsi="Arial" w:cs="Arial"/>
          <w:b/>
          <w:noProof/>
          <w:sz w:val="24"/>
          <w:szCs w:val="24"/>
          <w:lang w:eastAsia="es-CR"/>
        </w:rPr>
        <w:t>OBJETIVO Y DESCRIPCIÓN</w:t>
      </w:r>
    </w:p>
    <w:p w:rsidR="00C47E6A" w:rsidRPr="00F30CBD" w:rsidRDefault="00666284" w:rsidP="00C47E6A">
      <w:pPr>
        <w:pStyle w:val="Encabezado"/>
        <w:spacing w:line="360" w:lineRule="auto"/>
        <w:jc w:val="both"/>
        <w:rPr>
          <w:rFonts w:ascii="Arial" w:hAnsi="Arial" w:cs="Arial"/>
          <w:b/>
          <w:sz w:val="24"/>
          <w:szCs w:val="24"/>
        </w:rPr>
      </w:pPr>
      <w:r>
        <w:rPr>
          <w:rFonts w:ascii="Arial" w:hAnsi="Arial" w:cs="Arial"/>
          <w:color w:val="000000"/>
          <w:sz w:val="24"/>
          <w:szCs w:val="24"/>
          <w:lang w:val="es-ES"/>
        </w:rPr>
        <w:t>El Concejo Municipal de Tucurrique</w:t>
      </w:r>
      <w:r w:rsidR="00423AEF" w:rsidRPr="00C6561D">
        <w:rPr>
          <w:rFonts w:ascii="Arial" w:hAnsi="Arial" w:cs="Arial"/>
          <w:color w:val="000000"/>
          <w:sz w:val="24"/>
          <w:szCs w:val="24"/>
          <w:lang w:val="es-ES"/>
        </w:rPr>
        <w:t xml:space="preserve"> le invita a participar en la Contratación que consiste en la </w:t>
      </w:r>
      <w:r w:rsidR="00C47E6A">
        <w:rPr>
          <w:rFonts w:ascii="Arial" w:hAnsi="Arial" w:cs="Arial"/>
          <w:b/>
          <w:color w:val="000000"/>
          <w:sz w:val="24"/>
        </w:rPr>
        <w:t>“</w:t>
      </w:r>
      <w:r w:rsidR="00C47E6A" w:rsidRPr="00C47E6A">
        <w:rPr>
          <w:rFonts w:ascii="Arial" w:hAnsi="Arial" w:cs="Arial"/>
          <w:b/>
          <w:color w:val="000000"/>
          <w:sz w:val="24"/>
        </w:rPr>
        <w:t>CONTRATACIÓN DE SERVICIOS PARA EL SUMINISTRO Y COLOCAC</w:t>
      </w:r>
      <w:r w:rsidR="00FE1DA0">
        <w:rPr>
          <w:rFonts w:ascii="Arial" w:hAnsi="Arial" w:cs="Arial"/>
          <w:b/>
          <w:color w:val="000000"/>
          <w:sz w:val="24"/>
        </w:rPr>
        <w:t xml:space="preserve">IÓN DE 1 PASO DE ALCANTARILLA, </w:t>
      </w:r>
      <w:r w:rsidR="00C47E6A" w:rsidRPr="00C47E6A">
        <w:rPr>
          <w:rFonts w:ascii="Arial" w:hAnsi="Arial" w:cs="Arial"/>
          <w:b/>
          <w:color w:val="000000"/>
          <w:sz w:val="24"/>
        </w:rPr>
        <w:t>SUMINISTRO Y COLOCACIÓN DE  1300 METROS CUBICOS DE PIEDRA BASE TRITURADA, LIMPIEZA MECANIZ</w:t>
      </w:r>
      <w:r w:rsidR="00167BA4">
        <w:rPr>
          <w:rFonts w:ascii="Arial" w:hAnsi="Arial" w:cs="Arial"/>
          <w:b/>
          <w:color w:val="000000"/>
          <w:sz w:val="24"/>
        </w:rPr>
        <w:t xml:space="preserve">ADA, CONFORMACIÓN, LASTRADO EN </w:t>
      </w:r>
      <w:r w:rsidR="00C47E6A" w:rsidRPr="00C47E6A">
        <w:rPr>
          <w:rFonts w:ascii="Arial" w:hAnsi="Arial" w:cs="Arial"/>
          <w:b/>
          <w:color w:val="000000"/>
          <w:sz w:val="24"/>
        </w:rPr>
        <w:t>DEL CAMINO EL CACAO, 3-04-018</w:t>
      </w:r>
      <w:r w:rsidR="00C47E6A">
        <w:rPr>
          <w:rFonts w:ascii="Arial" w:hAnsi="Arial" w:cs="Arial"/>
          <w:b/>
          <w:sz w:val="24"/>
          <w:szCs w:val="24"/>
        </w:rPr>
        <w:t>”.</w:t>
      </w:r>
    </w:p>
    <w:p w:rsidR="00423AEF" w:rsidRPr="00C47E6A" w:rsidRDefault="00423AEF" w:rsidP="00C6561D">
      <w:pPr>
        <w:pStyle w:val="Encabezado"/>
        <w:spacing w:line="360" w:lineRule="auto"/>
        <w:jc w:val="both"/>
        <w:rPr>
          <w:rFonts w:ascii="Arial" w:hAnsi="Arial" w:cs="Arial"/>
          <w:color w:val="000000"/>
          <w:sz w:val="24"/>
          <w:szCs w:val="24"/>
        </w:rPr>
      </w:pPr>
    </w:p>
    <w:p w:rsidR="007B1AC6" w:rsidRPr="00C47E6A" w:rsidRDefault="007B1AC6" w:rsidP="00C47E6A">
      <w:pPr>
        <w:pStyle w:val="Encabezado"/>
        <w:spacing w:line="360" w:lineRule="auto"/>
        <w:jc w:val="both"/>
        <w:rPr>
          <w:rFonts w:ascii="Arial" w:hAnsi="Arial" w:cs="Arial"/>
          <w:b/>
          <w:sz w:val="24"/>
          <w:szCs w:val="24"/>
        </w:rPr>
      </w:pPr>
      <w:r w:rsidRPr="00C6561D">
        <w:rPr>
          <w:rFonts w:ascii="Arial" w:hAnsi="Arial" w:cs="Arial"/>
          <w:sz w:val="24"/>
          <w:szCs w:val="24"/>
          <w:lang w:val="es-ES"/>
        </w:rPr>
        <w:t xml:space="preserve">El Concejo Municipal de Tucurrique, recibirá ofertas hasta las </w:t>
      </w:r>
      <w:r w:rsidR="00885702">
        <w:rPr>
          <w:rFonts w:ascii="Arial" w:hAnsi="Arial" w:cs="Arial"/>
          <w:sz w:val="24"/>
          <w:szCs w:val="24"/>
          <w:u w:val="single"/>
          <w:lang w:val="es-ES"/>
        </w:rPr>
        <w:t xml:space="preserve">10:00 horas del día </w:t>
      </w:r>
      <w:r w:rsidR="00E4014B">
        <w:rPr>
          <w:rFonts w:ascii="Arial" w:hAnsi="Arial" w:cs="Arial"/>
          <w:sz w:val="24"/>
          <w:szCs w:val="24"/>
          <w:u w:val="single"/>
          <w:lang w:val="es-ES"/>
        </w:rPr>
        <w:t>27</w:t>
      </w:r>
      <w:r w:rsidR="00AB47AA">
        <w:rPr>
          <w:rFonts w:ascii="Arial" w:hAnsi="Arial" w:cs="Arial"/>
          <w:sz w:val="24"/>
          <w:szCs w:val="24"/>
          <w:u w:val="single"/>
          <w:lang w:val="es-ES"/>
        </w:rPr>
        <w:t xml:space="preserve"> de noviembre </w:t>
      </w:r>
      <w:r w:rsidRPr="00B942D9">
        <w:rPr>
          <w:rFonts w:ascii="Arial" w:hAnsi="Arial" w:cs="Arial"/>
          <w:sz w:val="24"/>
          <w:szCs w:val="24"/>
          <w:u w:val="single"/>
          <w:lang w:val="es-ES"/>
        </w:rPr>
        <w:t>del 2020</w:t>
      </w:r>
      <w:r w:rsidRPr="00C6561D">
        <w:rPr>
          <w:rFonts w:ascii="Arial" w:hAnsi="Arial" w:cs="Arial"/>
          <w:sz w:val="24"/>
          <w:szCs w:val="24"/>
          <w:lang w:val="es-ES"/>
        </w:rPr>
        <w:t xml:space="preserve">, con el propósito de realizar la contratación </w:t>
      </w:r>
      <w:r w:rsidR="00C47E6A">
        <w:rPr>
          <w:rFonts w:ascii="Arial" w:hAnsi="Arial" w:cs="Arial"/>
          <w:b/>
          <w:color w:val="000000"/>
          <w:sz w:val="24"/>
        </w:rPr>
        <w:t>“</w:t>
      </w:r>
      <w:r w:rsidR="00C47E6A" w:rsidRPr="00C47E6A">
        <w:rPr>
          <w:rFonts w:ascii="Arial" w:hAnsi="Arial" w:cs="Arial"/>
          <w:b/>
          <w:color w:val="000000"/>
          <w:sz w:val="24"/>
        </w:rPr>
        <w:t>CONTRATACIÓN DE SERVICIOS PARA EL SUMINISTRO Y COLOCAC</w:t>
      </w:r>
      <w:r w:rsidR="005E079F">
        <w:rPr>
          <w:rFonts w:ascii="Arial" w:hAnsi="Arial" w:cs="Arial"/>
          <w:b/>
          <w:color w:val="000000"/>
          <w:sz w:val="24"/>
        </w:rPr>
        <w:t xml:space="preserve">IÓN DE 1 PASO DE ALCANTARILLA, </w:t>
      </w:r>
      <w:r w:rsidR="00C47E6A" w:rsidRPr="00C47E6A">
        <w:rPr>
          <w:rFonts w:ascii="Arial" w:hAnsi="Arial" w:cs="Arial"/>
          <w:b/>
          <w:color w:val="000000"/>
          <w:sz w:val="24"/>
        </w:rPr>
        <w:t>SUMINISTRO Y COLOCACIÓN DE  1300 METROS CUBICOS DE PIEDRA BASE TRITURADA, LIMPIEZA MECANIZ</w:t>
      </w:r>
      <w:r w:rsidR="00456297">
        <w:rPr>
          <w:rFonts w:ascii="Arial" w:hAnsi="Arial" w:cs="Arial"/>
          <w:b/>
          <w:color w:val="000000"/>
          <w:sz w:val="24"/>
        </w:rPr>
        <w:t xml:space="preserve">ADA, CONFORMACIÓN, LASTRADO EN </w:t>
      </w:r>
      <w:r w:rsidR="00C47E6A" w:rsidRPr="00C47E6A">
        <w:rPr>
          <w:rFonts w:ascii="Arial" w:hAnsi="Arial" w:cs="Arial"/>
          <w:b/>
          <w:color w:val="000000"/>
          <w:sz w:val="24"/>
        </w:rPr>
        <w:t>DEL CAMINO EL CACAO, 3-04-018</w:t>
      </w:r>
      <w:r w:rsidR="00C47E6A">
        <w:rPr>
          <w:rFonts w:ascii="Arial" w:hAnsi="Arial" w:cs="Arial"/>
          <w:b/>
          <w:sz w:val="24"/>
          <w:szCs w:val="24"/>
        </w:rPr>
        <w:t>”</w:t>
      </w:r>
      <w:r w:rsidRPr="00206B66">
        <w:rPr>
          <w:rFonts w:ascii="Arial" w:hAnsi="Arial" w:cs="Arial"/>
          <w:sz w:val="24"/>
          <w:szCs w:val="24"/>
          <w:lang w:val="es-ES"/>
        </w:rPr>
        <w:t>.</w:t>
      </w:r>
      <w:r w:rsidRPr="00C6561D">
        <w:rPr>
          <w:rFonts w:ascii="Arial" w:hAnsi="Arial" w:cs="Arial"/>
          <w:sz w:val="24"/>
          <w:szCs w:val="24"/>
          <w:lang w:val="es-ES"/>
        </w:rPr>
        <w:t xml:space="preserve">  En las oficinas del Concejo Municipal de Tucurrique, ubicado al costado norte de la plaza de deportes de Tucurrique centro, misma que tiene a su cargo el desarrollo del presente proceso licitatorio, donde se podrá obtener información adicional o aclaraciones al proceso.</w:t>
      </w:r>
    </w:p>
    <w:p w:rsidR="00682C5A" w:rsidRPr="00C6561D" w:rsidRDefault="00F26EFF" w:rsidP="00C6561D">
      <w:pPr>
        <w:pStyle w:val="Ttulo1"/>
        <w:keepNext/>
        <w:keepLines/>
        <w:spacing w:before="480" w:beforeAutospacing="0" w:after="0" w:afterAutospacing="0" w:line="360" w:lineRule="auto"/>
        <w:ind w:left="432" w:hanging="432"/>
        <w:jc w:val="both"/>
        <w:rPr>
          <w:rFonts w:ascii="Arial" w:hAnsi="Arial" w:cs="Arial"/>
          <w:color w:val="000000"/>
          <w:sz w:val="24"/>
          <w:szCs w:val="24"/>
        </w:rPr>
      </w:pPr>
      <w:r w:rsidRPr="00C6561D">
        <w:rPr>
          <w:rFonts w:ascii="Arial" w:hAnsi="Arial" w:cs="Arial"/>
          <w:color w:val="000000"/>
          <w:sz w:val="24"/>
          <w:szCs w:val="24"/>
          <w:lang w:val="es-ES"/>
        </w:rPr>
        <w:t>2.</w:t>
      </w:r>
      <w:r w:rsidRPr="00C6561D">
        <w:rPr>
          <w:rFonts w:ascii="Arial" w:hAnsi="Arial" w:cs="Arial"/>
          <w:color w:val="000000"/>
          <w:sz w:val="24"/>
          <w:szCs w:val="24"/>
        </w:rPr>
        <w:t xml:space="preserve"> PRESENTACIÓN</w:t>
      </w:r>
      <w:r w:rsidR="00682C5A" w:rsidRPr="00C6561D">
        <w:rPr>
          <w:rFonts w:ascii="Arial" w:hAnsi="Arial" w:cs="Arial"/>
          <w:color w:val="000000"/>
          <w:sz w:val="24"/>
          <w:szCs w:val="24"/>
        </w:rPr>
        <w:t xml:space="preserve"> DE OFERTAS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 xml:space="preserve">Las ofertas deben presentarse en papel corriente, firmadas por el oferente o en su caso, por el representante de la Empresa. </w:t>
      </w:r>
    </w:p>
    <w:p w:rsidR="00682C5A" w:rsidRPr="00C6561D" w:rsidRDefault="00682C5A" w:rsidP="0018488A">
      <w:pPr>
        <w:pStyle w:val="Prrafodelista"/>
        <w:numPr>
          <w:ilvl w:val="1"/>
          <w:numId w:val="1"/>
        </w:numPr>
        <w:spacing w:line="360" w:lineRule="auto"/>
        <w:jc w:val="both"/>
        <w:rPr>
          <w:rFonts w:ascii="Arial" w:hAnsi="Arial" w:cs="Arial"/>
          <w:color w:val="000000"/>
          <w:sz w:val="24"/>
          <w:szCs w:val="24"/>
        </w:rPr>
      </w:pPr>
      <w:r w:rsidRPr="00C6561D">
        <w:rPr>
          <w:rFonts w:ascii="Arial" w:hAnsi="Arial" w:cs="Arial"/>
          <w:color w:val="000000"/>
          <w:sz w:val="24"/>
          <w:szCs w:val="24"/>
        </w:rPr>
        <w:lastRenderedPageBreak/>
        <w:t xml:space="preserve">La presentación de la oferta debe ser ordenada y completa, sin borrones, tachaduras o entrerrenglones, respetando preferiblemente el orden establecido en este Pliego de Condiciones. Se debe presentar una copia completa de la oferta original, sus características y demás documentos. </w:t>
      </w:r>
    </w:p>
    <w:p w:rsidR="00682C5A" w:rsidRPr="00C6561D" w:rsidRDefault="00682C5A" w:rsidP="0018488A">
      <w:pPr>
        <w:pStyle w:val="Prrafodelista"/>
        <w:numPr>
          <w:ilvl w:val="1"/>
          <w:numId w:val="1"/>
        </w:numPr>
        <w:spacing w:line="360" w:lineRule="auto"/>
        <w:jc w:val="both"/>
        <w:rPr>
          <w:rFonts w:ascii="Arial" w:hAnsi="Arial" w:cs="Arial"/>
          <w:color w:val="000000"/>
          <w:sz w:val="24"/>
          <w:szCs w:val="24"/>
        </w:rPr>
      </w:pPr>
      <w:r w:rsidRPr="00C6561D">
        <w:rPr>
          <w:rFonts w:ascii="Arial" w:hAnsi="Arial" w:cs="Arial"/>
          <w:color w:val="000000"/>
          <w:sz w:val="24"/>
          <w:szCs w:val="24"/>
        </w:rPr>
        <w:t>Debe presentarse preferiblemente en sobre cerrado, lacrado, con la leyenda:</w:t>
      </w:r>
    </w:p>
    <w:p w:rsidR="00682C5A" w:rsidRPr="00C6561D" w:rsidRDefault="002A1D00" w:rsidP="00C6561D">
      <w:pPr>
        <w:spacing w:line="360" w:lineRule="auto"/>
        <w:jc w:val="both"/>
        <w:rPr>
          <w:rFonts w:ascii="Arial" w:hAnsi="Arial" w:cs="Arial"/>
          <w:color w:val="000000"/>
          <w:sz w:val="24"/>
          <w:szCs w:val="24"/>
        </w:rPr>
      </w:pPr>
      <w:r w:rsidRPr="00C6561D">
        <w:rPr>
          <w:rFonts w:ascii="Arial" w:hAnsi="Arial" w:cs="Arial"/>
          <w:noProof/>
          <w:sz w:val="24"/>
          <w:szCs w:val="24"/>
          <w:lang w:val="en-US"/>
        </w:rPr>
        <mc:AlternateContent>
          <mc:Choice Requires="wps">
            <w:drawing>
              <wp:inline distT="0" distB="0" distL="0" distR="0" wp14:anchorId="1D9E061F" wp14:editId="525D8384">
                <wp:extent cx="5829300" cy="2343150"/>
                <wp:effectExtent l="0" t="0" r="19050" b="1905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343150"/>
                        </a:xfrm>
                        <a:prstGeom prst="rect">
                          <a:avLst/>
                        </a:prstGeom>
                        <a:solidFill>
                          <a:srgbClr val="FFFFFF"/>
                        </a:solidFill>
                        <a:ln w="9525">
                          <a:solidFill>
                            <a:srgbClr val="000000"/>
                          </a:solidFill>
                          <a:miter lim="800000"/>
                          <a:headEnd/>
                          <a:tailEnd/>
                        </a:ln>
                      </wps:spPr>
                      <wps:txbx>
                        <w:txbxContent>
                          <w:p w:rsidR="00CC19D0" w:rsidRDefault="00CC19D0" w:rsidP="00682C5A">
                            <w:pPr>
                              <w:pStyle w:val="Default"/>
                              <w:jc w:val="center"/>
                              <w:rPr>
                                <w:rFonts w:ascii="Arial" w:hAnsi="Arial" w:cs="Arial"/>
                                <w:b/>
                                <w:bCs/>
                              </w:rPr>
                            </w:pPr>
                          </w:p>
                          <w:p w:rsidR="00CC19D0" w:rsidRPr="007F68AE" w:rsidRDefault="00CC19D0" w:rsidP="00682C5A">
                            <w:pPr>
                              <w:pStyle w:val="Default"/>
                              <w:jc w:val="center"/>
                              <w:rPr>
                                <w:rFonts w:ascii="Arial" w:hAnsi="Arial" w:cs="Arial"/>
                              </w:rPr>
                            </w:pPr>
                            <w:r w:rsidRPr="007F68AE">
                              <w:rPr>
                                <w:rFonts w:ascii="Arial" w:hAnsi="Arial" w:cs="Arial"/>
                                <w:b/>
                                <w:bCs/>
                              </w:rPr>
                              <w:t>CONCEJO MUNICIPAL DE TUCURRIQUE</w:t>
                            </w:r>
                          </w:p>
                          <w:p w:rsidR="00CC19D0" w:rsidRPr="007F68AE" w:rsidRDefault="00CC19D0" w:rsidP="00682C5A">
                            <w:pPr>
                              <w:pStyle w:val="Default"/>
                              <w:jc w:val="center"/>
                              <w:rPr>
                                <w:rFonts w:ascii="Arial" w:hAnsi="Arial" w:cs="Arial"/>
                              </w:rPr>
                            </w:pPr>
                            <w:r w:rsidRPr="007F68AE">
                              <w:rPr>
                                <w:rFonts w:ascii="Arial" w:hAnsi="Arial" w:cs="Arial"/>
                                <w:b/>
                                <w:bCs/>
                              </w:rPr>
                              <w:t>UNIDAD TÉCNICA DE GESTIÓN VIAL</w:t>
                            </w:r>
                          </w:p>
                          <w:p w:rsidR="00CC19D0" w:rsidRPr="007F68AE" w:rsidRDefault="00CC19D0" w:rsidP="00682C5A">
                            <w:pPr>
                              <w:pStyle w:val="Default"/>
                              <w:jc w:val="center"/>
                              <w:rPr>
                                <w:rFonts w:ascii="Arial" w:hAnsi="Arial" w:cs="Arial"/>
                                <w:b/>
                                <w:bCs/>
                              </w:rPr>
                            </w:pPr>
                            <w:r w:rsidRPr="007F68AE">
                              <w:rPr>
                                <w:rFonts w:ascii="Arial" w:hAnsi="Arial" w:cs="Arial"/>
                                <w:b/>
                                <w:bCs/>
                              </w:rPr>
                              <w:t>LI</w:t>
                            </w:r>
                            <w:r w:rsidR="00FC0CBD">
                              <w:rPr>
                                <w:rFonts w:ascii="Arial" w:hAnsi="Arial" w:cs="Arial"/>
                                <w:b/>
                                <w:bCs/>
                              </w:rPr>
                              <w:t>CITACIÓN ABREVIADA LA-0000005</w:t>
                            </w:r>
                            <w:r>
                              <w:rPr>
                                <w:rFonts w:ascii="Arial" w:hAnsi="Arial" w:cs="Arial"/>
                                <w:b/>
                                <w:bCs/>
                              </w:rPr>
                              <w:t>-2020-JVD</w:t>
                            </w:r>
                          </w:p>
                          <w:p w:rsidR="00C47E6A" w:rsidRPr="00F30CBD" w:rsidRDefault="00C47E6A" w:rsidP="00C47E6A">
                            <w:pPr>
                              <w:pStyle w:val="Encabezado"/>
                              <w:spacing w:line="360" w:lineRule="auto"/>
                              <w:jc w:val="both"/>
                              <w:rPr>
                                <w:rFonts w:ascii="Arial" w:hAnsi="Arial" w:cs="Arial"/>
                                <w:b/>
                                <w:sz w:val="24"/>
                                <w:szCs w:val="24"/>
                              </w:rPr>
                            </w:pPr>
                            <w:r w:rsidRPr="00C47E6A">
                              <w:rPr>
                                <w:rFonts w:ascii="Arial" w:hAnsi="Arial" w:cs="Arial"/>
                                <w:b/>
                                <w:color w:val="000000"/>
                                <w:sz w:val="24"/>
                              </w:rPr>
                              <w:t>CONTRATACIÓN DE SERVICIOS PARA EL SUMINISTRO Y COLOCAC</w:t>
                            </w:r>
                            <w:r w:rsidR="007200D2">
                              <w:rPr>
                                <w:rFonts w:ascii="Arial" w:hAnsi="Arial" w:cs="Arial"/>
                                <w:b/>
                                <w:color w:val="000000"/>
                                <w:sz w:val="24"/>
                              </w:rPr>
                              <w:t xml:space="preserve">IÓN DE 1 PASO DE ALCANTARILLA, </w:t>
                            </w:r>
                            <w:r w:rsidRPr="00C47E6A">
                              <w:rPr>
                                <w:rFonts w:ascii="Arial" w:hAnsi="Arial" w:cs="Arial"/>
                                <w:b/>
                                <w:color w:val="000000"/>
                                <w:sz w:val="24"/>
                              </w:rPr>
                              <w:t>SUMINISTRO Y COLOCACIÓN DE  1300 METROS CUBICOS DE PIEDRA BASE TRITURADA, LIMPIEZA MECANIZ</w:t>
                            </w:r>
                            <w:r w:rsidR="006A3372">
                              <w:rPr>
                                <w:rFonts w:ascii="Arial" w:hAnsi="Arial" w:cs="Arial"/>
                                <w:b/>
                                <w:color w:val="000000"/>
                                <w:sz w:val="24"/>
                              </w:rPr>
                              <w:t xml:space="preserve">ADA, CONFORMACIÓN, LASTRADO EN </w:t>
                            </w:r>
                            <w:r w:rsidRPr="00C47E6A">
                              <w:rPr>
                                <w:rFonts w:ascii="Arial" w:hAnsi="Arial" w:cs="Arial"/>
                                <w:b/>
                                <w:color w:val="000000"/>
                                <w:sz w:val="24"/>
                              </w:rPr>
                              <w:t>DEL CAMINO EL CACAO, 3-04-018</w:t>
                            </w:r>
                            <w:r>
                              <w:rPr>
                                <w:rFonts w:ascii="Arial" w:hAnsi="Arial" w:cs="Arial"/>
                                <w:b/>
                                <w:sz w:val="24"/>
                                <w:szCs w:val="24"/>
                              </w:rPr>
                              <w:t>”</w:t>
                            </w:r>
                          </w:p>
                          <w:p w:rsidR="00CC19D0" w:rsidRPr="008B51DF" w:rsidRDefault="00CC19D0" w:rsidP="00682C5A">
                            <w:pPr>
                              <w:jc w:val="center"/>
                              <w:rPr>
                                <w:rFonts w:ascii="Arial" w:hAnsi="Arial" w:cs="Arial"/>
                                <w:b/>
                                <w:i/>
                                <w:sz w:val="24"/>
                                <w:szCs w:val="24"/>
                              </w:rPr>
                            </w:pPr>
                          </w:p>
                          <w:p w:rsidR="00CC19D0" w:rsidRPr="007F68AE" w:rsidRDefault="00CC19D0" w:rsidP="00682C5A">
                            <w:pPr>
                              <w:pStyle w:val="Default"/>
                              <w:jc w:val="center"/>
                              <w:rPr>
                                <w:rFonts w:ascii="Arial" w:hAnsi="Arial" w:cs="Arial"/>
                              </w:rPr>
                            </w:pPr>
                            <w:r w:rsidRPr="007F68AE">
                              <w:rPr>
                                <w:rFonts w:ascii="Arial" w:hAnsi="Arial" w:cs="Arial"/>
                                <w:b/>
                                <w:bCs/>
                              </w:rPr>
                              <w:t xml:space="preserve">Fecha de recepción de ofertas: </w:t>
                            </w:r>
                            <w:r w:rsidR="00E4014B">
                              <w:rPr>
                                <w:rFonts w:ascii="Arial" w:hAnsi="Arial" w:cs="Arial"/>
                                <w:b/>
                                <w:bCs/>
                              </w:rPr>
                              <w:t>27</w:t>
                            </w:r>
                            <w:bookmarkStart w:id="0" w:name="_GoBack"/>
                            <w:bookmarkEnd w:id="0"/>
                            <w:r w:rsidR="006A3372">
                              <w:rPr>
                                <w:rFonts w:ascii="Arial" w:hAnsi="Arial" w:cs="Arial"/>
                                <w:b/>
                                <w:bCs/>
                              </w:rPr>
                              <w:t xml:space="preserve"> </w:t>
                            </w:r>
                            <w:r w:rsidR="00206B66" w:rsidRPr="006A3372">
                              <w:rPr>
                                <w:rFonts w:ascii="Arial" w:hAnsi="Arial" w:cs="Arial"/>
                                <w:b/>
                                <w:bCs/>
                              </w:rPr>
                              <w:t xml:space="preserve">DE </w:t>
                            </w:r>
                            <w:r w:rsidR="006A3372" w:rsidRPr="006A3372">
                              <w:rPr>
                                <w:rFonts w:ascii="Arial" w:hAnsi="Arial" w:cs="Arial"/>
                                <w:b/>
                                <w:bCs/>
                              </w:rPr>
                              <w:t>NOVIEMB</w:t>
                            </w:r>
                            <w:r w:rsidR="00206B66" w:rsidRPr="006A3372">
                              <w:rPr>
                                <w:rFonts w:ascii="Arial" w:hAnsi="Arial" w:cs="Arial"/>
                                <w:b/>
                                <w:bCs/>
                              </w:rPr>
                              <w:t>RE DEL 2020</w:t>
                            </w:r>
                          </w:p>
                          <w:p w:rsidR="00CC19D0" w:rsidRDefault="00CC19D0" w:rsidP="00682C5A">
                            <w:pPr>
                              <w:jc w:val="center"/>
                              <w:rPr>
                                <w:rFonts w:ascii="Arial" w:hAnsi="Arial" w:cs="Arial"/>
                                <w:b/>
                                <w:bCs/>
                              </w:rPr>
                            </w:pPr>
                            <w:r w:rsidRPr="007F68AE">
                              <w:rPr>
                                <w:rFonts w:ascii="Arial" w:hAnsi="Arial" w:cs="Arial"/>
                                <w:b/>
                                <w:bCs/>
                              </w:rPr>
                              <w:t xml:space="preserve">Hora de recepción de ofertas: </w:t>
                            </w:r>
                            <w:r>
                              <w:rPr>
                                <w:rFonts w:ascii="Arial" w:hAnsi="Arial" w:cs="Arial"/>
                                <w:b/>
                                <w:bCs/>
                              </w:rPr>
                              <w:t>10 am</w:t>
                            </w:r>
                          </w:p>
                        </w:txbxContent>
                      </wps:txbx>
                      <wps:bodyPr rot="0" vert="horz" wrap="square" lIns="91440" tIns="45720" rIns="91440" bIns="45720" anchor="t" anchorCtr="0">
                        <a:noAutofit/>
                      </wps:bodyPr>
                    </wps:wsp>
                  </a:graphicData>
                </a:graphic>
              </wp:inline>
            </w:drawing>
          </mc:Choice>
          <mc:Fallback>
            <w:pict>
              <v:shape w14:anchorId="1D9E061F" id="Cuadro de texto 2" o:spid="_x0000_s1032" type="#_x0000_t202" style="width:459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">
                <v:textbox>
                  <w:txbxContent>
                    <w:p w:rsidR="00CC19D0" w:rsidRDefault="00CC19D0" w:rsidP="00682C5A">
                      <w:pPr>
                        <w:pStyle w:val="Default"/>
                        <w:jc w:val="center"/>
                        <w:rPr>
                          <w:rFonts w:ascii="Arial" w:hAnsi="Arial" w:cs="Arial"/>
                          <w:b/>
                          <w:bCs/>
                        </w:rPr>
                      </w:pPr>
                    </w:p>
                    <w:p w:rsidR="00CC19D0" w:rsidRPr="007F68AE" w:rsidRDefault="00CC19D0" w:rsidP="00682C5A">
                      <w:pPr>
                        <w:pStyle w:val="Default"/>
                        <w:jc w:val="center"/>
                        <w:rPr>
                          <w:rFonts w:ascii="Arial" w:hAnsi="Arial" w:cs="Arial"/>
                        </w:rPr>
                      </w:pPr>
                      <w:r w:rsidRPr="007F68AE">
                        <w:rPr>
                          <w:rFonts w:ascii="Arial" w:hAnsi="Arial" w:cs="Arial"/>
                          <w:b/>
                          <w:bCs/>
                        </w:rPr>
                        <w:t>CONCEJO MUNICIPAL DE TUCURRIQUE</w:t>
                      </w:r>
                    </w:p>
                    <w:p w:rsidR="00CC19D0" w:rsidRPr="007F68AE" w:rsidRDefault="00CC19D0" w:rsidP="00682C5A">
                      <w:pPr>
                        <w:pStyle w:val="Default"/>
                        <w:jc w:val="center"/>
                        <w:rPr>
                          <w:rFonts w:ascii="Arial" w:hAnsi="Arial" w:cs="Arial"/>
                        </w:rPr>
                      </w:pPr>
                      <w:r w:rsidRPr="007F68AE">
                        <w:rPr>
                          <w:rFonts w:ascii="Arial" w:hAnsi="Arial" w:cs="Arial"/>
                          <w:b/>
                          <w:bCs/>
                        </w:rPr>
                        <w:t>UNIDAD TÉCNICA DE GESTIÓN VIAL</w:t>
                      </w:r>
                    </w:p>
                    <w:p w:rsidR="00CC19D0" w:rsidRPr="007F68AE" w:rsidRDefault="00CC19D0" w:rsidP="00682C5A">
                      <w:pPr>
                        <w:pStyle w:val="Default"/>
                        <w:jc w:val="center"/>
                        <w:rPr>
                          <w:rFonts w:ascii="Arial" w:hAnsi="Arial" w:cs="Arial"/>
                          <w:b/>
                          <w:bCs/>
                        </w:rPr>
                      </w:pPr>
                      <w:r w:rsidRPr="007F68AE">
                        <w:rPr>
                          <w:rFonts w:ascii="Arial" w:hAnsi="Arial" w:cs="Arial"/>
                          <w:b/>
                          <w:bCs/>
                        </w:rPr>
                        <w:t>LI</w:t>
                      </w:r>
                      <w:r w:rsidR="00FC0CBD">
                        <w:rPr>
                          <w:rFonts w:ascii="Arial" w:hAnsi="Arial" w:cs="Arial"/>
                          <w:b/>
                          <w:bCs/>
                        </w:rPr>
                        <w:t>CITACIÓN ABREVIADA LA-0000005</w:t>
                      </w:r>
                      <w:r>
                        <w:rPr>
                          <w:rFonts w:ascii="Arial" w:hAnsi="Arial" w:cs="Arial"/>
                          <w:b/>
                          <w:bCs/>
                        </w:rPr>
                        <w:t>-2020-JVD</w:t>
                      </w:r>
                    </w:p>
                    <w:p w:rsidR="00C47E6A" w:rsidRPr="00F30CBD" w:rsidRDefault="00C47E6A" w:rsidP="00C47E6A">
                      <w:pPr>
                        <w:pStyle w:val="Encabezado"/>
                        <w:spacing w:line="360" w:lineRule="auto"/>
                        <w:jc w:val="both"/>
                        <w:rPr>
                          <w:rFonts w:ascii="Arial" w:hAnsi="Arial" w:cs="Arial"/>
                          <w:b/>
                          <w:sz w:val="24"/>
                          <w:szCs w:val="24"/>
                        </w:rPr>
                      </w:pPr>
                      <w:r w:rsidRPr="00C47E6A">
                        <w:rPr>
                          <w:rFonts w:ascii="Arial" w:hAnsi="Arial" w:cs="Arial"/>
                          <w:b/>
                          <w:color w:val="000000"/>
                          <w:sz w:val="24"/>
                        </w:rPr>
                        <w:t>CONTRATACIÓN DE SERVICIOS PARA EL SUMINISTRO Y COLOCAC</w:t>
                      </w:r>
                      <w:r w:rsidR="007200D2">
                        <w:rPr>
                          <w:rFonts w:ascii="Arial" w:hAnsi="Arial" w:cs="Arial"/>
                          <w:b/>
                          <w:color w:val="000000"/>
                          <w:sz w:val="24"/>
                        </w:rPr>
                        <w:t xml:space="preserve">IÓN DE 1 PASO DE ALCANTARILLA, </w:t>
                      </w:r>
                      <w:r w:rsidRPr="00C47E6A">
                        <w:rPr>
                          <w:rFonts w:ascii="Arial" w:hAnsi="Arial" w:cs="Arial"/>
                          <w:b/>
                          <w:color w:val="000000"/>
                          <w:sz w:val="24"/>
                        </w:rPr>
                        <w:t>SUMINISTRO Y COLOCACIÓN DE  1300 METROS CUBICOS DE PIEDRA BASE TRITURADA, LIMPIEZA MECANIZ</w:t>
                      </w:r>
                      <w:r w:rsidR="006A3372">
                        <w:rPr>
                          <w:rFonts w:ascii="Arial" w:hAnsi="Arial" w:cs="Arial"/>
                          <w:b/>
                          <w:color w:val="000000"/>
                          <w:sz w:val="24"/>
                        </w:rPr>
                        <w:t xml:space="preserve">ADA, CONFORMACIÓN, LASTRADO EN </w:t>
                      </w:r>
                      <w:r w:rsidRPr="00C47E6A">
                        <w:rPr>
                          <w:rFonts w:ascii="Arial" w:hAnsi="Arial" w:cs="Arial"/>
                          <w:b/>
                          <w:color w:val="000000"/>
                          <w:sz w:val="24"/>
                        </w:rPr>
                        <w:t>DEL CAMINO EL CACAO, 3-04-018</w:t>
                      </w:r>
                      <w:r>
                        <w:rPr>
                          <w:rFonts w:ascii="Arial" w:hAnsi="Arial" w:cs="Arial"/>
                          <w:b/>
                          <w:sz w:val="24"/>
                          <w:szCs w:val="24"/>
                        </w:rPr>
                        <w:t>”</w:t>
                      </w:r>
                    </w:p>
                    <w:p w:rsidR="00CC19D0" w:rsidRPr="008B51DF" w:rsidRDefault="00CC19D0" w:rsidP="00682C5A">
                      <w:pPr>
                        <w:jc w:val="center"/>
                        <w:rPr>
                          <w:rFonts w:ascii="Arial" w:hAnsi="Arial" w:cs="Arial"/>
                          <w:b/>
                          <w:i/>
                          <w:sz w:val="24"/>
                          <w:szCs w:val="24"/>
                        </w:rPr>
                      </w:pPr>
                    </w:p>
                    <w:p w:rsidR="00CC19D0" w:rsidRPr="007F68AE" w:rsidRDefault="00CC19D0" w:rsidP="00682C5A">
                      <w:pPr>
                        <w:pStyle w:val="Default"/>
                        <w:jc w:val="center"/>
                        <w:rPr>
                          <w:rFonts w:ascii="Arial" w:hAnsi="Arial" w:cs="Arial"/>
                        </w:rPr>
                      </w:pPr>
                      <w:r w:rsidRPr="007F68AE">
                        <w:rPr>
                          <w:rFonts w:ascii="Arial" w:hAnsi="Arial" w:cs="Arial"/>
                          <w:b/>
                          <w:bCs/>
                        </w:rPr>
                        <w:t xml:space="preserve">Fecha de recepción de ofertas: </w:t>
                      </w:r>
                      <w:r w:rsidR="00E4014B">
                        <w:rPr>
                          <w:rFonts w:ascii="Arial" w:hAnsi="Arial" w:cs="Arial"/>
                          <w:b/>
                          <w:bCs/>
                        </w:rPr>
                        <w:t>27</w:t>
                      </w:r>
                      <w:bookmarkStart w:id="1" w:name="_GoBack"/>
                      <w:bookmarkEnd w:id="1"/>
                      <w:r w:rsidR="006A3372">
                        <w:rPr>
                          <w:rFonts w:ascii="Arial" w:hAnsi="Arial" w:cs="Arial"/>
                          <w:b/>
                          <w:bCs/>
                        </w:rPr>
                        <w:t xml:space="preserve"> </w:t>
                      </w:r>
                      <w:r w:rsidR="00206B66" w:rsidRPr="006A3372">
                        <w:rPr>
                          <w:rFonts w:ascii="Arial" w:hAnsi="Arial" w:cs="Arial"/>
                          <w:b/>
                          <w:bCs/>
                        </w:rPr>
                        <w:t xml:space="preserve">DE </w:t>
                      </w:r>
                      <w:r w:rsidR="006A3372" w:rsidRPr="006A3372">
                        <w:rPr>
                          <w:rFonts w:ascii="Arial" w:hAnsi="Arial" w:cs="Arial"/>
                          <w:b/>
                          <w:bCs/>
                        </w:rPr>
                        <w:t>NOVIEMB</w:t>
                      </w:r>
                      <w:r w:rsidR="00206B66" w:rsidRPr="006A3372">
                        <w:rPr>
                          <w:rFonts w:ascii="Arial" w:hAnsi="Arial" w:cs="Arial"/>
                          <w:b/>
                          <w:bCs/>
                        </w:rPr>
                        <w:t>RE DEL 2020</w:t>
                      </w:r>
                    </w:p>
                    <w:p w:rsidR="00CC19D0" w:rsidRDefault="00CC19D0" w:rsidP="00682C5A">
                      <w:pPr>
                        <w:jc w:val="center"/>
                        <w:rPr>
                          <w:rFonts w:ascii="Arial" w:hAnsi="Arial" w:cs="Arial"/>
                          <w:b/>
                          <w:bCs/>
                        </w:rPr>
                      </w:pPr>
                      <w:r w:rsidRPr="007F68AE">
                        <w:rPr>
                          <w:rFonts w:ascii="Arial" w:hAnsi="Arial" w:cs="Arial"/>
                          <w:b/>
                          <w:bCs/>
                        </w:rPr>
                        <w:t xml:space="preserve">Hora de recepción de ofertas: </w:t>
                      </w:r>
                      <w:r>
                        <w:rPr>
                          <w:rFonts w:ascii="Arial" w:hAnsi="Arial" w:cs="Arial"/>
                          <w:b/>
                          <w:bCs/>
                        </w:rPr>
                        <w:t>10 am</w:t>
                      </w:r>
                    </w:p>
                  </w:txbxContent>
                </v:textbox>
                <w10:anchorlock/>
              </v:shape>
            </w:pict>
          </mc:Fallback>
        </mc:AlternateContent>
      </w:r>
    </w:p>
    <w:p w:rsidR="00682C5A" w:rsidRPr="00C6561D" w:rsidRDefault="00682C5A" w:rsidP="0018488A">
      <w:pPr>
        <w:pStyle w:val="Prrafodelista"/>
        <w:numPr>
          <w:ilvl w:val="1"/>
          <w:numId w:val="1"/>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 Los documentos que se solicitan en este cartel deben presentarse para el expediente respectivo, independientemente de que se encuentren en el Registro de Proveedores. </w:t>
      </w:r>
    </w:p>
    <w:p w:rsidR="00682C5A" w:rsidRPr="00C6561D" w:rsidRDefault="00682C5A" w:rsidP="0018488A">
      <w:pPr>
        <w:pStyle w:val="Prrafodelista"/>
        <w:numPr>
          <w:ilvl w:val="1"/>
          <w:numId w:val="1"/>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 La oferta debe ser presentada </w:t>
      </w:r>
      <w:r w:rsidR="00423AEF" w:rsidRPr="00C6561D">
        <w:rPr>
          <w:rFonts w:ascii="Arial" w:hAnsi="Arial" w:cs="Arial"/>
          <w:color w:val="000000"/>
          <w:sz w:val="24"/>
          <w:szCs w:val="24"/>
        </w:rPr>
        <w:t>en moneda nacional,</w:t>
      </w:r>
      <w:r w:rsidRPr="00C6561D">
        <w:rPr>
          <w:rFonts w:ascii="Arial" w:hAnsi="Arial" w:cs="Arial"/>
          <w:color w:val="000000"/>
          <w:sz w:val="24"/>
          <w:szCs w:val="24"/>
        </w:rPr>
        <w:t xml:space="preserve"> conforme lo indica el Artículo 25 del Reglamento a la Ley de Contratación Administrativa.</w:t>
      </w:r>
    </w:p>
    <w:p w:rsidR="00682C5A" w:rsidRPr="00C6561D" w:rsidRDefault="0096332E" w:rsidP="00C6561D">
      <w:pPr>
        <w:pStyle w:val="Ttulo2"/>
        <w:keepLines/>
        <w:spacing w:before="200" w:after="0" w:line="360" w:lineRule="auto"/>
        <w:ind w:left="360"/>
        <w:jc w:val="both"/>
        <w:rPr>
          <w:rFonts w:ascii="Arial" w:hAnsi="Arial" w:cs="Arial"/>
          <w:i w:val="0"/>
          <w:color w:val="000000"/>
          <w:sz w:val="24"/>
          <w:szCs w:val="24"/>
        </w:rPr>
      </w:pPr>
      <w:r w:rsidRPr="00C6561D">
        <w:rPr>
          <w:rFonts w:ascii="Arial" w:hAnsi="Arial" w:cs="Arial"/>
          <w:i w:val="0"/>
          <w:color w:val="000000"/>
          <w:sz w:val="24"/>
          <w:szCs w:val="24"/>
        </w:rPr>
        <w:t>2.1</w:t>
      </w:r>
      <w:r w:rsidR="00CC19D0"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VIGENCIA DE LA OFERTA </w:t>
      </w:r>
    </w:p>
    <w:p w:rsidR="00682C5A" w:rsidRPr="00C6561D" w:rsidRDefault="00682C5A" w:rsidP="0018488A">
      <w:pPr>
        <w:pStyle w:val="Prrafodelista"/>
        <w:numPr>
          <w:ilvl w:val="0"/>
          <w:numId w:val="2"/>
        </w:numPr>
        <w:spacing w:line="360" w:lineRule="auto"/>
        <w:jc w:val="both"/>
        <w:rPr>
          <w:rFonts w:ascii="Arial" w:hAnsi="Arial" w:cs="Arial"/>
          <w:color w:val="000000"/>
          <w:sz w:val="24"/>
          <w:szCs w:val="24"/>
        </w:rPr>
      </w:pPr>
      <w:r w:rsidRPr="00C6561D">
        <w:rPr>
          <w:rFonts w:ascii="Arial" w:hAnsi="Arial" w:cs="Arial"/>
          <w:color w:val="000000"/>
          <w:sz w:val="24"/>
          <w:szCs w:val="24"/>
        </w:rPr>
        <w:t>La oferta debe expresar claramente la vigencia de la misma, la cual no podrá establecerse en un plazo inferior de 30 días hábiles, contados a partir de la apertura.</w:t>
      </w:r>
    </w:p>
    <w:p w:rsidR="00682C5A" w:rsidRPr="00C6561D" w:rsidRDefault="0096332E"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lastRenderedPageBreak/>
        <w:t>2.2</w:t>
      </w:r>
      <w:r w:rsidR="00DC11F6"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FORMA DE PAGO </w:t>
      </w:r>
    </w:p>
    <w:p w:rsidR="00423AEF" w:rsidRPr="00C6561D" w:rsidRDefault="00682C5A" w:rsidP="0018488A">
      <w:pPr>
        <w:pStyle w:val="Prrafodelista"/>
        <w:numPr>
          <w:ilvl w:val="0"/>
          <w:numId w:val="14"/>
        </w:numPr>
        <w:spacing w:line="360" w:lineRule="auto"/>
        <w:jc w:val="both"/>
        <w:rPr>
          <w:rFonts w:ascii="Arial" w:hAnsi="Arial" w:cs="Arial"/>
          <w:iCs/>
          <w:color w:val="000000"/>
          <w:sz w:val="24"/>
          <w:szCs w:val="24"/>
        </w:rPr>
      </w:pPr>
      <w:r w:rsidRPr="00C6561D">
        <w:rPr>
          <w:rFonts w:ascii="Arial" w:hAnsi="Arial" w:cs="Arial"/>
          <w:iCs/>
          <w:color w:val="000000"/>
          <w:sz w:val="24"/>
          <w:szCs w:val="24"/>
        </w:rPr>
        <w:t xml:space="preserve">El </w:t>
      </w:r>
      <w:r w:rsidRPr="00C6561D">
        <w:rPr>
          <w:rFonts w:ascii="Arial" w:hAnsi="Arial" w:cs="Arial"/>
          <w:b/>
          <w:iCs/>
          <w:color w:val="000000"/>
          <w:sz w:val="24"/>
          <w:szCs w:val="24"/>
        </w:rPr>
        <w:t>pago se cancelará en un solo tracto acorde al informe final</w:t>
      </w:r>
      <w:r w:rsidRPr="00C6561D">
        <w:rPr>
          <w:rFonts w:ascii="Arial" w:hAnsi="Arial" w:cs="Arial"/>
          <w:iCs/>
          <w:color w:val="000000"/>
          <w:sz w:val="24"/>
          <w:szCs w:val="24"/>
        </w:rPr>
        <w:t xml:space="preserve"> que se presente</w:t>
      </w:r>
      <w:r w:rsidR="00423AEF" w:rsidRPr="00C6561D">
        <w:rPr>
          <w:rFonts w:ascii="Arial" w:hAnsi="Arial" w:cs="Arial"/>
          <w:iCs/>
          <w:color w:val="000000"/>
          <w:sz w:val="24"/>
          <w:szCs w:val="24"/>
        </w:rPr>
        <w:t xml:space="preserve"> por parte del contratista indicando que ha terminado con la totalidad de los trabajos solicitados por la Junta Vial Distrital del Concejo Municipal de Tucurrique y la presentación de la factura original respectiva presentada por el contratista. </w:t>
      </w:r>
      <w:r w:rsidR="00631A98">
        <w:rPr>
          <w:rFonts w:ascii="Arial" w:hAnsi="Arial" w:cs="Arial"/>
          <w:iCs/>
          <w:color w:val="000000"/>
          <w:sz w:val="24"/>
          <w:szCs w:val="24"/>
        </w:rPr>
        <w:t xml:space="preserve">Este pago se realizará con el visto bueno del Ingeniero Municipal que los trabajos han sido realizados bajo lo descrito en el cartel de esta licitación. </w:t>
      </w:r>
    </w:p>
    <w:p w:rsidR="00631A98" w:rsidRDefault="00631A98" w:rsidP="00C6561D">
      <w:pPr>
        <w:pStyle w:val="Prrafodelista"/>
        <w:keepLines/>
        <w:numPr>
          <w:ilvl w:val="1"/>
          <w:numId w:val="0"/>
        </w:numPr>
        <w:spacing w:before="200" w:after="0" w:line="360" w:lineRule="auto"/>
        <w:ind w:left="936" w:hanging="576"/>
        <w:jc w:val="both"/>
        <w:rPr>
          <w:rFonts w:ascii="Arial" w:hAnsi="Arial" w:cs="Arial"/>
          <w:b/>
          <w:iCs/>
          <w:color w:val="000000"/>
          <w:sz w:val="24"/>
          <w:szCs w:val="24"/>
        </w:rPr>
      </w:pPr>
    </w:p>
    <w:p w:rsidR="00682C5A" w:rsidRPr="00C6561D" w:rsidRDefault="0096332E" w:rsidP="00C6561D">
      <w:pPr>
        <w:pStyle w:val="Prrafodelista"/>
        <w:keepLines/>
        <w:numPr>
          <w:ilvl w:val="1"/>
          <w:numId w:val="0"/>
        </w:numPr>
        <w:spacing w:before="200" w:after="0" w:line="360" w:lineRule="auto"/>
        <w:ind w:left="936" w:hanging="576"/>
        <w:jc w:val="both"/>
        <w:rPr>
          <w:rFonts w:ascii="Arial" w:hAnsi="Arial" w:cs="Arial"/>
          <w:b/>
          <w:color w:val="000000"/>
          <w:sz w:val="24"/>
          <w:szCs w:val="24"/>
        </w:rPr>
      </w:pPr>
      <w:r w:rsidRPr="00C6561D">
        <w:rPr>
          <w:rFonts w:ascii="Arial" w:hAnsi="Arial" w:cs="Arial"/>
          <w:b/>
          <w:iCs/>
          <w:color w:val="000000"/>
          <w:sz w:val="24"/>
          <w:szCs w:val="24"/>
        </w:rPr>
        <w:t>2.3</w:t>
      </w:r>
      <w:r w:rsidR="00682C5A" w:rsidRPr="00C6561D">
        <w:rPr>
          <w:rFonts w:ascii="Arial" w:hAnsi="Arial" w:cs="Arial"/>
          <w:b/>
          <w:iCs/>
          <w:color w:val="000000"/>
          <w:sz w:val="24"/>
          <w:szCs w:val="24"/>
        </w:rPr>
        <w:t xml:space="preserve"> </w:t>
      </w:r>
      <w:r w:rsidR="00682C5A" w:rsidRPr="00C6561D">
        <w:rPr>
          <w:rFonts w:ascii="Arial" w:hAnsi="Arial" w:cs="Arial"/>
          <w:b/>
          <w:color w:val="000000"/>
          <w:sz w:val="24"/>
          <w:szCs w:val="24"/>
        </w:rPr>
        <w:t>PLAZO DE ENTREGA</w:t>
      </w:r>
    </w:p>
    <w:p w:rsidR="00682C5A" w:rsidRPr="00C6561D" w:rsidRDefault="00682C5A" w:rsidP="0018488A">
      <w:pPr>
        <w:pStyle w:val="NormalWeb"/>
        <w:numPr>
          <w:ilvl w:val="0"/>
          <w:numId w:val="13"/>
        </w:numPr>
        <w:spacing w:before="0" w:beforeAutospacing="0" w:after="120" w:afterAutospacing="0" w:line="360" w:lineRule="auto"/>
        <w:jc w:val="both"/>
        <w:rPr>
          <w:rFonts w:ascii="Arial" w:hAnsi="Arial" w:cs="Arial"/>
          <w:b/>
          <w:bCs/>
          <w:color w:val="000000"/>
          <w:lang w:val="es-ES"/>
        </w:rPr>
      </w:pPr>
      <w:r w:rsidRPr="00C6561D">
        <w:rPr>
          <w:rFonts w:ascii="Arial" w:hAnsi="Arial" w:cs="Arial"/>
          <w:bCs/>
          <w:color w:val="000000"/>
          <w:lang w:val="es-ES"/>
        </w:rPr>
        <w:t xml:space="preserve">El plazo propuesto por el oferente para la terminación y entrega de los trabajos deberá estar especificado con claridad en la oferta en números y letras. Este empezará a contar a partir de la confección de la orden de inicio que se hará de forma escrita posterior a la entrega de la orden de compra elaborada por el departamento correspondiente. </w:t>
      </w:r>
      <w:r w:rsidRPr="00C6561D">
        <w:rPr>
          <w:rFonts w:ascii="Arial" w:hAnsi="Arial" w:cs="Arial"/>
          <w:color w:val="000000"/>
          <w:lang w:val="es-ES"/>
        </w:rPr>
        <w:t>Se deberá de tomar en cuenta que se trabajará de</w:t>
      </w:r>
      <w:r w:rsidRPr="00C6561D">
        <w:rPr>
          <w:rFonts w:ascii="Arial" w:hAnsi="Arial" w:cs="Arial"/>
          <w:b/>
          <w:bCs/>
          <w:color w:val="000000"/>
          <w:lang w:val="es-ES"/>
        </w:rPr>
        <w:t xml:space="preserve"> lunes a viernes en horario de 7:00 a.m. a 5:00 p.m. No se trabajará de ninguna manera fuera del horario establecido por la Junta Vial Distrital del Concejo Municipal del Distrito de Tucurrique</w:t>
      </w:r>
      <w:r w:rsidRPr="00C6561D">
        <w:rPr>
          <w:rFonts w:ascii="Arial" w:hAnsi="Arial" w:cs="Arial"/>
          <w:bCs/>
          <w:color w:val="000000"/>
          <w:lang w:val="es-ES"/>
        </w:rPr>
        <w:t>.</w:t>
      </w:r>
      <w:r w:rsidRPr="00C6561D">
        <w:rPr>
          <w:rFonts w:ascii="Arial" w:hAnsi="Arial" w:cs="Arial"/>
          <w:b/>
          <w:bCs/>
          <w:color w:val="000000"/>
          <w:lang w:val="es-ES"/>
        </w:rPr>
        <w:t xml:space="preserve"> </w:t>
      </w:r>
    </w:p>
    <w:p w:rsidR="00682C5A" w:rsidRPr="00C6561D" w:rsidRDefault="0096332E"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2.4</w:t>
      </w:r>
      <w:r w:rsidR="00DC11F6"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CLAUSULA PENAL</w:t>
      </w:r>
    </w:p>
    <w:p w:rsidR="00682C5A" w:rsidRPr="00C6561D" w:rsidRDefault="00682C5A" w:rsidP="0018488A">
      <w:pPr>
        <w:pStyle w:val="Prrafodelista"/>
        <w:numPr>
          <w:ilvl w:val="0"/>
          <w:numId w:val="3"/>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Si existiera atraso en la entrega del objeto de esta licitación, de acuerdo con los términos de la oferta y el presente Cartel y dicho atraso no fuere justificado, el Concejo Municipal rebajará al adjudicatario por cada día calendario de atraso una cantidad equivalente al 1% del valor total adjudicado hasta un máximo del 25%, sanción que se le aplicará siempre y cuando se produzca un incumplimiento imputable al contratista.  </w:t>
      </w:r>
    </w:p>
    <w:p w:rsidR="00682C5A" w:rsidRPr="00C6561D" w:rsidRDefault="00682C5A" w:rsidP="0018488A">
      <w:pPr>
        <w:pStyle w:val="Prrafodelista"/>
        <w:numPr>
          <w:ilvl w:val="0"/>
          <w:numId w:val="3"/>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Se establece este monto por cada día de atraso, debido a que este mantenimiento y mejoramiento vial es requerida con el objetivo de dar un mejor servicio a los vecinos del Distrito. mejorar la vía de comunicación mediante la realización de mantenimiento y mejoramiento, cumpliendo con el principio del beneficio al usuario brindando un mejor servicio y mayor comodidad, seguridad y eficiencia; y los atrasos imputables al contratista pondrían venir en perjuicio del bien público ya que este mantenimiento y mejoramiento afectan directamente el tránsito de los vehículos y demás usuarios en general, pudiendo desmejorar las condiciones en las que se encuentra la estructura vial. </w:t>
      </w:r>
    </w:p>
    <w:p w:rsidR="00682C5A" w:rsidRPr="00C6561D" w:rsidRDefault="00682C5A" w:rsidP="0018488A">
      <w:pPr>
        <w:pStyle w:val="Prrafodelista"/>
        <w:numPr>
          <w:ilvl w:val="0"/>
          <w:numId w:val="3"/>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Para los efectos de este aparte, únicamente se considerará atraso justificado, circunstancias no imputables al contratista, originadas por caso fortuito, por fuerza mayor, o hechos de la propia Administración debidamente demostradas por escrito ante la Unidad Administrativa responsable, dentro del impostergable plazo de diez (10) días hábiles posteriores a la fecha en que se conoció el hecho que ocasionaría el atraso, de acuerdo con los términos ofertados. El control y trámite atinente a lo aquí dispuesto, estarán a cargo de respectiva Unidad Técnica de la Junta Vial Distrital, misma que suministrara la información que le sea requerida. </w:t>
      </w:r>
    </w:p>
    <w:p w:rsidR="00682C5A" w:rsidRPr="00C6561D" w:rsidRDefault="00682C5A" w:rsidP="0018488A">
      <w:pPr>
        <w:pStyle w:val="Prrafodelista"/>
        <w:numPr>
          <w:ilvl w:val="0"/>
          <w:numId w:val="3"/>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Por concepto de la aplicación de esta cláusula, el Concejo Municipal podrá deducir las sumas correspondientes del pago de la factura presentada para cobro. </w:t>
      </w:r>
    </w:p>
    <w:p w:rsidR="00682C5A" w:rsidRPr="00C6561D" w:rsidRDefault="00682C5A" w:rsidP="0018488A">
      <w:pPr>
        <w:pStyle w:val="Prrafodelista"/>
        <w:numPr>
          <w:ilvl w:val="0"/>
          <w:numId w:val="3"/>
        </w:numPr>
        <w:spacing w:line="360" w:lineRule="auto"/>
        <w:jc w:val="both"/>
        <w:rPr>
          <w:rFonts w:ascii="Arial" w:hAnsi="Arial" w:cs="Arial"/>
          <w:b/>
          <w:color w:val="000000"/>
          <w:sz w:val="24"/>
          <w:szCs w:val="24"/>
        </w:rPr>
      </w:pPr>
      <w:r w:rsidRPr="00C6561D">
        <w:rPr>
          <w:rFonts w:ascii="Arial" w:hAnsi="Arial" w:cs="Arial"/>
          <w:b/>
          <w:color w:val="000000"/>
          <w:sz w:val="24"/>
          <w:szCs w:val="24"/>
        </w:rPr>
        <w:t>EL OFERENTE DEBERÁ HACER MANIFESTACIÓN EXPRESA EN SU OFERTA DE QUE ACEPTA ESTAS CONDICIONES.</w:t>
      </w:r>
    </w:p>
    <w:p w:rsidR="00682C5A" w:rsidRPr="00C6561D" w:rsidRDefault="00D73F4E"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2.5</w:t>
      </w:r>
      <w:r w:rsidR="00DC11F6"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SANCIONES</w:t>
      </w:r>
    </w:p>
    <w:p w:rsidR="00682C5A" w:rsidRPr="00C6561D" w:rsidRDefault="00682C5A" w:rsidP="0018488A">
      <w:pPr>
        <w:pStyle w:val="Prrafodelista"/>
        <w:numPr>
          <w:ilvl w:val="0"/>
          <w:numId w:val="11"/>
        </w:numPr>
        <w:spacing w:line="360" w:lineRule="auto"/>
        <w:jc w:val="both"/>
        <w:rPr>
          <w:rFonts w:ascii="Arial" w:hAnsi="Arial" w:cs="Arial"/>
          <w:color w:val="000000"/>
          <w:sz w:val="24"/>
          <w:szCs w:val="24"/>
        </w:rPr>
      </w:pPr>
      <w:r w:rsidRPr="00C6561D">
        <w:rPr>
          <w:rFonts w:ascii="Arial" w:hAnsi="Arial" w:cs="Arial"/>
          <w:color w:val="000000"/>
          <w:sz w:val="24"/>
          <w:szCs w:val="24"/>
        </w:rPr>
        <w:t>La Junta Vial Distrital del Concejo Municipal del Distrito de Tucurrique sancionara a los proveedores que incumplan con algún punto establecido en el presente cartel, el apercibimiento (artículo 99 LCA) y la inhabilitación (100 LCA) establecidos en la Ley de Contratación Administrativa y su Reglamento.</w:t>
      </w:r>
    </w:p>
    <w:p w:rsidR="00682C5A" w:rsidRPr="00C6561D" w:rsidRDefault="00682C5A" w:rsidP="0018488A">
      <w:pPr>
        <w:pStyle w:val="Prrafodelista"/>
        <w:numPr>
          <w:ilvl w:val="0"/>
          <w:numId w:val="11"/>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 Se hará acreedora a la sanción de apercibimiento, por parte de la Administración o la Contraloría General de la República, la persona física o jurídica que, durante el curso de los procedimientos para contratar, incurra en las siguientes conductas: </w:t>
      </w:r>
    </w:p>
    <w:p w:rsidR="00682C5A" w:rsidRPr="00C6561D" w:rsidRDefault="00682C5A" w:rsidP="0018488A">
      <w:pPr>
        <w:pStyle w:val="Prrafodelista"/>
        <w:numPr>
          <w:ilvl w:val="0"/>
          <w:numId w:val="12"/>
        </w:numPr>
        <w:spacing w:line="360" w:lineRule="auto"/>
        <w:jc w:val="both"/>
        <w:rPr>
          <w:rFonts w:ascii="Arial" w:hAnsi="Arial" w:cs="Arial"/>
          <w:color w:val="000000"/>
          <w:sz w:val="24"/>
          <w:szCs w:val="24"/>
        </w:rPr>
      </w:pPr>
      <w:r w:rsidRPr="00C6561D">
        <w:rPr>
          <w:rFonts w:ascii="Arial" w:hAnsi="Arial" w:cs="Arial"/>
          <w:color w:val="000000"/>
          <w:sz w:val="24"/>
          <w:szCs w:val="24"/>
        </w:rPr>
        <w:t>El contratista que, sin motivo suficiente, incumpla o cumpla defectuosa o tardíamente con el objeto del contrato; sin perjuicio de la ejecución de las garantías de participación o cumplimiento.</w:t>
      </w:r>
    </w:p>
    <w:p w:rsidR="00682C5A" w:rsidRPr="00C6561D" w:rsidRDefault="00682C5A" w:rsidP="0018488A">
      <w:pPr>
        <w:pStyle w:val="Prrafodelista"/>
        <w:numPr>
          <w:ilvl w:val="0"/>
          <w:numId w:val="12"/>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Quien afecte, reiteradamente, el normal desarrollo de los procedimientos de contratación. </w:t>
      </w:r>
    </w:p>
    <w:p w:rsidR="00682C5A" w:rsidRPr="00C6561D" w:rsidRDefault="00682C5A" w:rsidP="0018488A">
      <w:pPr>
        <w:pStyle w:val="Prrafodelista"/>
        <w:numPr>
          <w:ilvl w:val="0"/>
          <w:numId w:val="12"/>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 Quien deje sin efecto su propuesta, sin mediar una causa justa, en los casos en que se haya requerido garantía de participación.</w:t>
      </w:r>
    </w:p>
    <w:p w:rsidR="00682C5A" w:rsidRPr="00C6561D" w:rsidRDefault="00D73F4E" w:rsidP="00C6561D">
      <w:pPr>
        <w:pStyle w:val="Ttulo2"/>
        <w:keepLines/>
        <w:numPr>
          <w:ilvl w:val="1"/>
          <w:numId w:val="0"/>
        </w:numPr>
        <w:spacing w:before="200" w:after="0" w:line="360" w:lineRule="auto"/>
        <w:ind w:left="981" w:hanging="576"/>
        <w:jc w:val="both"/>
        <w:rPr>
          <w:rFonts w:ascii="Arial" w:hAnsi="Arial" w:cs="Arial"/>
          <w:i w:val="0"/>
          <w:color w:val="000000"/>
          <w:sz w:val="24"/>
          <w:szCs w:val="24"/>
        </w:rPr>
      </w:pPr>
      <w:r w:rsidRPr="00C6561D">
        <w:rPr>
          <w:rFonts w:ascii="Arial" w:hAnsi="Arial" w:cs="Arial"/>
          <w:i w:val="0"/>
          <w:color w:val="000000"/>
          <w:sz w:val="24"/>
          <w:szCs w:val="24"/>
        </w:rPr>
        <w:t>2.6</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PÓLIZA DE RIESGOS DE TRABAJO, RESPONSABILIDAD CIVIL Y OBLIGACIONES PATRONALES</w:t>
      </w:r>
    </w:p>
    <w:p w:rsidR="00682C5A" w:rsidRPr="00C6561D" w:rsidRDefault="00682C5A" w:rsidP="0018488A">
      <w:pPr>
        <w:pStyle w:val="Prrafodelista"/>
        <w:numPr>
          <w:ilvl w:val="0"/>
          <w:numId w:val="9"/>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El oferente deberá tener la póliza sobre riesgos de trabajo al día, y en caso de ser adjudicado deberá entregar la copia del último recibo al firmar el respectivo contrato, cuando proceda. La Junta Vial del Concejo Municipal del Distrito de Tucurrique, se reserva el derecho de verificar la información aquí solicitada, aunque no se adjunte en la oferta, y de solicitar cualquier información o documentación adicional. </w:t>
      </w:r>
    </w:p>
    <w:p w:rsidR="00682C5A" w:rsidRPr="00C6561D" w:rsidRDefault="00682C5A" w:rsidP="0018488A">
      <w:pPr>
        <w:pStyle w:val="Prrafodelista"/>
        <w:numPr>
          <w:ilvl w:val="0"/>
          <w:numId w:val="9"/>
        </w:numPr>
        <w:spacing w:line="360" w:lineRule="auto"/>
        <w:jc w:val="both"/>
        <w:rPr>
          <w:rFonts w:ascii="Arial" w:hAnsi="Arial" w:cs="Arial"/>
          <w:color w:val="000000"/>
          <w:sz w:val="24"/>
          <w:szCs w:val="24"/>
        </w:rPr>
      </w:pPr>
      <w:r w:rsidRPr="00C6561D">
        <w:rPr>
          <w:rFonts w:ascii="Arial" w:hAnsi="Arial" w:cs="Arial"/>
          <w:color w:val="000000"/>
          <w:sz w:val="24"/>
          <w:szCs w:val="24"/>
        </w:rPr>
        <w:t>El personal designado para las labores a desarrollar deberá estar protegido por la respectiva póliza de riesgos del trabajo del INS y seguro respectivo de la CCSS.</w:t>
      </w:r>
    </w:p>
    <w:p w:rsidR="00682C5A" w:rsidRPr="00C6561D" w:rsidRDefault="00D73F4E"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2.7</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PATENTE </w:t>
      </w:r>
    </w:p>
    <w:p w:rsidR="00682C5A" w:rsidRPr="00C6561D" w:rsidRDefault="00682C5A" w:rsidP="0018488A">
      <w:pPr>
        <w:pStyle w:val="Prrafodelista"/>
        <w:numPr>
          <w:ilvl w:val="0"/>
          <w:numId w:val="10"/>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Los oferentes que estén domiciliados en el distrito de Tucurrique deben contar con la respectiva licencia municipal que los faculte para prestar el servicio, y estar al día con el pago del impuesto de patente conforme a lo que establece la legislación vigente para las actividades que así lo requieren. </w:t>
      </w:r>
    </w:p>
    <w:p w:rsidR="00682C5A" w:rsidRPr="00C6561D" w:rsidRDefault="000F0E84" w:rsidP="0018488A">
      <w:pPr>
        <w:pStyle w:val="Prrafodelista"/>
        <w:numPr>
          <w:ilvl w:val="0"/>
          <w:numId w:val="10"/>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 P</w:t>
      </w:r>
      <w:r w:rsidR="00682C5A" w:rsidRPr="00C6561D">
        <w:rPr>
          <w:rFonts w:ascii="Arial" w:hAnsi="Arial" w:cs="Arial"/>
          <w:color w:val="000000"/>
          <w:sz w:val="24"/>
          <w:szCs w:val="24"/>
        </w:rPr>
        <w:t>ara los oferentes domiciliados en el Distrito de Tucurrique, verificara que se encuentren al día con el pago de patente y se hallen autorizados por este Municipio a prestar o vender los bienes o servicios ofertados.</w:t>
      </w:r>
    </w:p>
    <w:p w:rsidR="000F0E84" w:rsidRPr="00C6561D" w:rsidRDefault="000F0E84" w:rsidP="0018488A">
      <w:pPr>
        <w:pStyle w:val="Prrafodelista"/>
        <w:numPr>
          <w:ilvl w:val="0"/>
          <w:numId w:val="10"/>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Para las empresas licitantes con domicilio fiscal fuera del Distrito de Tucurrique se les solicita comprobar que se encuentran al día en el pago de impuesto de patente mediante una certificación expedida por el municipio correspondiente. </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2.8</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APLICABLE PARA SUB-CONTRATACIONES </w:t>
      </w:r>
    </w:p>
    <w:p w:rsidR="00682C5A" w:rsidRPr="00C6561D" w:rsidRDefault="00682C5A" w:rsidP="0018488A">
      <w:pPr>
        <w:pStyle w:val="Prrafodelista"/>
        <w:numPr>
          <w:ilvl w:val="0"/>
          <w:numId w:val="4"/>
        </w:numPr>
        <w:spacing w:line="360" w:lineRule="auto"/>
        <w:jc w:val="both"/>
        <w:rPr>
          <w:rFonts w:ascii="Arial" w:hAnsi="Arial" w:cs="Arial"/>
          <w:color w:val="000000"/>
          <w:sz w:val="24"/>
          <w:szCs w:val="24"/>
        </w:rPr>
      </w:pPr>
      <w:r w:rsidRPr="00C6561D">
        <w:rPr>
          <w:rFonts w:ascii="Arial" w:hAnsi="Arial" w:cs="Arial"/>
          <w:color w:val="000000"/>
          <w:sz w:val="24"/>
          <w:szCs w:val="24"/>
        </w:rPr>
        <w:t>Si el oferente sub-contrata el servicio a terceros, deberá presentar una constancia y dar fe del tipo de contrato que se tiene para con estos terceros. Igualmente, los sub-contratados deberán presentar (al igual que el oferente), una declaración jurada de los artículos 22 y 22 bis del reglamento de contratación administrativa, además de evidenciar estar al día con la CCSS y presentar fotocopias de las cédulas de identidad.</w:t>
      </w:r>
    </w:p>
    <w:p w:rsidR="00682C5A" w:rsidRPr="00C6561D" w:rsidRDefault="000F0E84" w:rsidP="0018488A">
      <w:pPr>
        <w:pStyle w:val="Prrafodelista"/>
        <w:numPr>
          <w:ilvl w:val="0"/>
          <w:numId w:val="4"/>
        </w:numPr>
        <w:spacing w:line="360" w:lineRule="auto"/>
        <w:jc w:val="both"/>
        <w:rPr>
          <w:rFonts w:ascii="Arial" w:hAnsi="Arial" w:cs="Arial"/>
          <w:iCs/>
          <w:color w:val="000000"/>
          <w:sz w:val="24"/>
          <w:szCs w:val="24"/>
        </w:rPr>
      </w:pPr>
      <w:r w:rsidRPr="00C6561D">
        <w:rPr>
          <w:rFonts w:ascii="Arial" w:hAnsi="Arial" w:cs="Arial"/>
          <w:iCs/>
          <w:color w:val="000000"/>
          <w:sz w:val="24"/>
          <w:szCs w:val="24"/>
        </w:rPr>
        <w:t>El oferente deberá demostrar la disponibilidad bajo cualquier título de maquinaria propuesta para realizar la obra, se permitirá hasta el 50% de subcontratación de los trabajos a realizar.</w:t>
      </w:r>
      <w:r w:rsidR="00682C5A" w:rsidRPr="00C6561D">
        <w:rPr>
          <w:rFonts w:ascii="Arial" w:hAnsi="Arial" w:cs="Arial"/>
          <w:iCs/>
          <w:color w:val="000000"/>
          <w:sz w:val="24"/>
          <w:szCs w:val="24"/>
        </w:rPr>
        <w:t xml:space="preserve"> </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 xml:space="preserve">2.9 PERSONA FISICA </w:t>
      </w:r>
    </w:p>
    <w:p w:rsidR="00682C5A" w:rsidRPr="00C6561D" w:rsidRDefault="00682C5A" w:rsidP="0018488A">
      <w:pPr>
        <w:pStyle w:val="Prrafodelista"/>
        <w:numPr>
          <w:ilvl w:val="0"/>
          <w:numId w:val="5"/>
        </w:numPr>
        <w:spacing w:line="360" w:lineRule="auto"/>
        <w:jc w:val="both"/>
        <w:rPr>
          <w:rFonts w:ascii="Arial" w:hAnsi="Arial" w:cs="Arial"/>
          <w:color w:val="000000"/>
          <w:sz w:val="24"/>
          <w:szCs w:val="24"/>
        </w:rPr>
      </w:pPr>
      <w:r w:rsidRPr="00C6561D">
        <w:rPr>
          <w:rFonts w:ascii="Arial" w:hAnsi="Arial" w:cs="Arial"/>
          <w:color w:val="000000"/>
          <w:sz w:val="24"/>
          <w:szCs w:val="24"/>
        </w:rPr>
        <w:t>Si se trata de una persona física, se debe consignar claramente todas las calidades (el nombre completo, estado civil, profesión u oficio, número de cédula de identidad, dirección exacta, números telefónicos, dirección electrónica), además copia de la cédula de identidad</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2.10</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PERSONA JURÍDICA </w:t>
      </w:r>
    </w:p>
    <w:p w:rsidR="00682C5A" w:rsidRPr="00C6561D" w:rsidRDefault="00682C5A" w:rsidP="0018488A">
      <w:pPr>
        <w:pStyle w:val="Prrafodelista"/>
        <w:numPr>
          <w:ilvl w:val="0"/>
          <w:numId w:val="8"/>
        </w:numPr>
        <w:spacing w:line="360" w:lineRule="auto"/>
        <w:jc w:val="both"/>
        <w:rPr>
          <w:rFonts w:ascii="Arial" w:hAnsi="Arial" w:cs="Arial"/>
          <w:color w:val="000000"/>
          <w:sz w:val="24"/>
          <w:szCs w:val="24"/>
        </w:rPr>
      </w:pPr>
      <w:r w:rsidRPr="00C6561D">
        <w:rPr>
          <w:rFonts w:ascii="Arial" w:hAnsi="Arial" w:cs="Arial"/>
          <w:color w:val="000000"/>
          <w:sz w:val="24"/>
          <w:szCs w:val="24"/>
        </w:rPr>
        <w:t>Si es una persona jurídica, deberá aportar una copia de la Personería que consigne: las citas de inscripción y personería de la sociedad, denominación o razón social, domicilio, plazo social, nombre y calidades de los representantes y las facultades de su representación. La propiedad de las acciones o cuotas debe hacerse con base en el Registro de Accionistas que al efecto lleva la sociedad, la restante información deberá darse con vista de la inscripción existente en el Registro Público.</w:t>
      </w:r>
    </w:p>
    <w:p w:rsidR="00682C5A" w:rsidRPr="00C6561D" w:rsidRDefault="00682C5A" w:rsidP="0018488A">
      <w:pPr>
        <w:pStyle w:val="Prrafodelista"/>
        <w:numPr>
          <w:ilvl w:val="0"/>
          <w:numId w:val="8"/>
        </w:numPr>
        <w:spacing w:line="360" w:lineRule="auto"/>
        <w:jc w:val="both"/>
        <w:rPr>
          <w:rFonts w:ascii="Arial" w:hAnsi="Arial" w:cs="Arial"/>
          <w:color w:val="000000"/>
          <w:sz w:val="24"/>
          <w:szCs w:val="24"/>
        </w:rPr>
      </w:pPr>
      <w:r w:rsidRPr="00C6561D">
        <w:rPr>
          <w:rFonts w:ascii="Arial" w:hAnsi="Arial" w:cs="Arial"/>
          <w:color w:val="000000"/>
          <w:sz w:val="24"/>
          <w:szCs w:val="24"/>
        </w:rPr>
        <w:t>También debe de aportar fotocopia de la cédula jurídica, además la dirección postal, números de teléfono, dirección electrónica.</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2.11</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DECLARACIONES JURADAS </w:t>
      </w:r>
    </w:p>
    <w:p w:rsidR="00682C5A" w:rsidRPr="00C6561D" w:rsidRDefault="00682C5A" w:rsidP="0018488A">
      <w:pPr>
        <w:pStyle w:val="Prrafodelista"/>
        <w:numPr>
          <w:ilvl w:val="0"/>
          <w:numId w:val="7"/>
        </w:numPr>
        <w:spacing w:line="360" w:lineRule="auto"/>
        <w:jc w:val="both"/>
        <w:rPr>
          <w:rFonts w:ascii="Arial" w:hAnsi="Arial" w:cs="Arial"/>
          <w:color w:val="000000"/>
          <w:sz w:val="24"/>
          <w:szCs w:val="24"/>
        </w:rPr>
      </w:pPr>
      <w:r w:rsidRPr="00C6561D">
        <w:rPr>
          <w:rFonts w:ascii="Arial" w:hAnsi="Arial" w:cs="Arial"/>
          <w:color w:val="000000"/>
          <w:sz w:val="24"/>
          <w:szCs w:val="24"/>
        </w:rPr>
        <w:t>Los oferentes deben presentar en su oferta una declaración jurada donde manifiesten no estar inhibidos para contratar con la Administración y de no encontrarse dentro de las prohibiciones de los artículos 22 y 22 bis de la Ley de Contratación Administrativa.</w:t>
      </w:r>
    </w:p>
    <w:p w:rsidR="00682C5A" w:rsidRPr="00C6561D" w:rsidRDefault="00682C5A" w:rsidP="0018488A">
      <w:pPr>
        <w:pStyle w:val="Prrafodelista"/>
        <w:numPr>
          <w:ilvl w:val="0"/>
          <w:numId w:val="7"/>
        </w:numPr>
        <w:spacing w:line="360" w:lineRule="auto"/>
        <w:jc w:val="both"/>
        <w:rPr>
          <w:rFonts w:ascii="Arial" w:hAnsi="Arial" w:cs="Arial"/>
          <w:color w:val="000000"/>
          <w:sz w:val="24"/>
          <w:szCs w:val="24"/>
        </w:rPr>
      </w:pPr>
      <w:r w:rsidRPr="00C6561D">
        <w:rPr>
          <w:rFonts w:ascii="Arial" w:hAnsi="Arial" w:cs="Arial"/>
          <w:color w:val="000000"/>
          <w:sz w:val="24"/>
          <w:szCs w:val="24"/>
        </w:rPr>
        <w:t>Presentar Declaración Jurada donde manifieste encontrarse al día en el pago de todo tipo de impuestos nacionales y patente municipal.</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2.12</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 xml:space="preserve">UNIDAD EJECUTORA Y ENCARGADO DEL PROYECTO </w:t>
      </w:r>
    </w:p>
    <w:p w:rsidR="00682C5A" w:rsidRPr="00C6561D" w:rsidRDefault="00682C5A" w:rsidP="0018488A">
      <w:pPr>
        <w:pStyle w:val="Prrafodelista"/>
        <w:numPr>
          <w:ilvl w:val="0"/>
          <w:numId w:val="6"/>
        </w:numPr>
        <w:spacing w:line="360" w:lineRule="auto"/>
        <w:jc w:val="both"/>
        <w:rPr>
          <w:rFonts w:ascii="Arial" w:hAnsi="Arial" w:cs="Arial"/>
          <w:color w:val="000000"/>
          <w:sz w:val="24"/>
          <w:szCs w:val="24"/>
        </w:rPr>
      </w:pPr>
      <w:r w:rsidRPr="00C6561D">
        <w:rPr>
          <w:rFonts w:ascii="Arial" w:hAnsi="Arial" w:cs="Arial"/>
          <w:color w:val="000000"/>
          <w:sz w:val="24"/>
          <w:szCs w:val="24"/>
        </w:rPr>
        <w:t>La unidad ejecutora del presente proyecto es el Departamento de Unidad Técnica de Gestión Vial del Concejo Municipal de Tucurrique y el profesional responsable del proyecto será el Ing. Alonso Alvarado Calvo.</w:t>
      </w:r>
    </w:p>
    <w:p w:rsidR="00682C5A" w:rsidRPr="00C6561D" w:rsidRDefault="000F0E84"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2.13</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GARANTÍA DE PARTICIPACIÓN Y CUMPLIMIENTO</w:t>
      </w:r>
    </w:p>
    <w:p w:rsidR="00682C5A" w:rsidRPr="00C6561D" w:rsidRDefault="003617A6" w:rsidP="00C6561D">
      <w:pPr>
        <w:pStyle w:val="Ttulo3"/>
        <w:numPr>
          <w:ilvl w:val="2"/>
          <w:numId w:val="0"/>
        </w:numPr>
        <w:spacing w:line="360" w:lineRule="auto"/>
        <w:ind w:left="1440" w:hanging="720"/>
        <w:jc w:val="both"/>
        <w:rPr>
          <w:rFonts w:ascii="Arial" w:hAnsi="Arial" w:cs="Arial"/>
          <w:color w:val="000000"/>
          <w:sz w:val="24"/>
          <w:szCs w:val="24"/>
        </w:rPr>
      </w:pPr>
      <w:r w:rsidRPr="00C6561D">
        <w:rPr>
          <w:rFonts w:ascii="Arial" w:hAnsi="Arial" w:cs="Arial"/>
          <w:color w:val="000000"/>
          <w:sz w:val="24"/>
          <w:szCs w:val="24"/>
        </w:rPr>
        <w:t>2.13.1</w:t>
      </w:r>
      <w:r w:rsidR="00B17907" w:rsidRPr="00C6561D">
        <w:rPr>
          <w:rFonts w:ascii="Arial" w:hAnsi="Arial" w:cs="Arial"/>
          <w:color w:val="000000"/>
          <w:sz w:val="24"/>
          <w:szCs w:val="24"/>
        </w:rPr>
        <w:t xml:space="preserve"> </w:t>
      </w:r>
      <w:r w:rsidR="00682C5A" w:rsidRPr="00C6561D">
        <w:rPr>
          <w:rFonts w:ascii="Arial" w:hAnsi="Arial" w:cs="Arial"/>
          <w:color w:val="000000"/>
          <w:sz w:val="24"/>
          <w:szCs w:val="24"/>
        </w:rPr>
        <w:t>GARANTÍA DE PARTICIPACIÓN</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Toda oferta debe venir acompañada de una garantía de participación a favor del Concejo Municipal del Distrito de Tucurrique, con una vigencia mínima de 30 días hábiles contados a partir de la apertura de las ofertas, por un monto del 5% de la cotización total de la oferta.</w:t>
      </w:r>
    </w:p>
    <w:p w:rsidR="00682C5A" w:rsidRPr="00C6561D" w:rsidRDefault="00682C5A" w:rsidP="0018488A">
      <w:pPr>
        <w:pStyle w:val="Prrafodelista"/>
        <w:numPr>
          <w:ilvl w:val="0"/>
          <w:numId w:val="15"/>
        </w:numPr>
        <w:spacing w:line="360" w:lineRule="auto"/>
        <w:jc w:val="both"/>
        <w:rPr>
          <w:rFonts w:ascii="Arial" w:hAnsi="Arial" w:cs="Arial"/>
          <w:b/>
          <w:color w:val="000000"/>
          <w:sz w:val="24"/>
          <w:szCs w:val="24"/>
        </w:rPr>
      </w:pPr>
      <w:r w:rsidRPr="00C6561D">
        <w:rPr>
          <w:rFonts w:ascii="Arial" w:hAnsi="Arial" w:cs="Arial"/>
          <w:color w:val="000000"/>
          <w:sz w:val="24"/>
          <w:szCs w:val="24"/>
        </w:rPr>
        <w:t>Los documentos presentados como garantía de participación, deben ser presentados en el departamento de Tesorería Municipal</w:t>
      </w:r>
      <w:r w:rsidRPr="00C6561D">
        <w:rPr>
          <w:rFonts w:ascii="Arial" w:hAnsi="Arial" w:cs="Arial"/>
          <w:b/>
          <w:color w:val="000000"/>
          <w:sz w:val="24"/>
          <w:szCs w:val="24"/>
        </w:rPr>
        <w:t>, antes de la hora de apertura de las ofertas.</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En caso de ser dinero en efectivo, la cuenta corriente del Concejo Municipal del Distrito de Tucurrique es </w:t>
      </w:r>
      <w:r w:rsidRPr="00C6561D">
        <w:rPr>
          <w:rFonts w:ascii="Arial" w:hAnsi="Arial" w:cs="Arial"/>
          <w:b/>
          <w:color w:val="000000"/>
          <w:sz w:val="24"/>
          <w:szCs w:val="24"/>
        </w:rPr>
        <w:t>CR04 0151 0051 0010 00342 72</w:t>
      </w:r>
      <w:r w:rsidRPr="00C6561D">
        <w:rPr>
          <w:rFonts w:ascii="Arial" w:hAnsi="Arial" w:cs="Arial"/>
          <w:color w:val="000000"/>
          <w:sz w:val="24"/>
          <w:szCs w:val="24"/>
        </w:rPr>
        <w:t xml:space="preserve"> del Banco Nacional de Costa Rica. El recibo de depósito bancario debe ser presentado en la Tesorería Municipal, antes de la hora de apertura de las ofertas.</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Todo oferente deberá adjuntar en su oferta, fotocopia del documento original que presenta como garantía de participación, como parte del expediente.</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La garantía de participación deberá rendirse: mediante depósito de bono de garantía de instituciones aseguradoras reconocidas en el país, o uno de los bancos del Sistema Bancario Nacional o el Banco Popular y de Desarrollo Comunal, certificados de depósito a plazo, bonos del estado o de sus instituciones, cheques certificados o de gerencia de un Sistema Bancario Nacional; dinero en efectivo mediante depósito en la administración interesada. Además, esta garantía podrá ser extendida por bancos internacionales de primer orden, siempre que se cumplan con los requisitos definidos en el Reglamento de Contratación Administrativa.</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Los Certificados se recibirán por su valor de mercado y deberán acompañarse de una estimación efectuada por un operador de algunas de las Bolsas Legalmente reconocidas, se exceptúan de la obligación de presentar esta estimación de los certificados de depósito a plazo emitidos por los Bancos Estatales, cuyo vencimiento ocurra dentro del mes siguiente a la fecha en que se presenta.</w:t>
      </w:r>
    </w:p>
    <w:p w:rsidR="00682C5A" w:rsidRPr="00C6561D" w:rsidRDefault="00682C5A" w:rsidP="0018488A">
      <w:pPr>
        <w:pStyle w:val="Prrafodelista"/>
        <w:numPr>
          <w:ilvl w:val="0"/>
          <w:numId w:val="15"/>
        </w:numPr>
        <w:spacing w:line="360" w:lineRule="auto"/>
        <w:jc w:val="both"/>
        <w:rPr>
          <w:rFonts w:ascii="Arial" w:hAnsi="Arial" w:cs="Arial"/>
          <w:color w:val="000000"/>
          <w:sz w:val="24"/>
          <w:szCs w:val="24"/>
        </w:rPr>
      </w:pPr>
      <w:r w:rsidRPr="00C6561D">
        <w:rPr>
          <w:rFonts w:ascii="Arial" w:hAnsi="Arial" w:cs="Arial"/>
          <w:color w:val="000000"/>
          <w:sz w:val="24"/>
          <w:szCs w:val="24"/>
        </w:rPr>
        <w:t xml:space="preserve">Las garantías podrán rendirse en moneda nacional o cualquier otra moneda extranjera para lo cual la administración adoptará las medidas contables que resulten necesarias. Se excepciona de lo anterior, las rendidas mediante un depósito en efectivo o una transferencia, en cuyo caso podrán rendirse en su </w:t>
      </w:r>
      <w:r w:rsidR="00AD4303" w:rsidRPr="00C6561D">
        <w:rPr>
          <w:rFonts w:ascii="Arial" w:hAnsi="Arial" w:cs="Arial"/>
          <w:color w:val="000000"/>
          <w:sz w:val="24"/>
          <w:szCs w:val="24"/>
        </w:rPr>
        <w:t>equivalente en</w:t>
      </w:r>
      <w:r w:rsidRPr="00C6561D">
        <w:rPr>
          <w:rFonts w:ascii="Arial" w:hAnsi="Arial" w:cs="Arial"/>
          <w:color w:val="000000"/>
          <w:sz w:val="24"/>
          <w:szCs w:val="24"/>
        </w:rPr>
        <w:t xml:space="preserve"> moneda </w:t>
      </w:r>
      <w:r w:rsidR="00AD4303" w:rsidRPr="00C6561D">
        <w:rPr>
          <w:rFonts w:ascii="Arial" w:hAnsi="Arial" w:cs="Arial"/>
          <w:color w:val="000000"/>
          <w:sz w:val="24"/>
          <w:szCs w:val="24"/>
        </w:rPr>
        <w:t>nacional al</w:t>
      </w:r>
      <w:r w:rsidRPr="00C6561D">
        <w:rPr>
          <w:rFonts w:ascii="Arial" w:hAnsi="Arial" w:cs="Arial"/>
          <w:color w:val="000000"/>
          <w:sz w:val="24"/>
          <w:szCs w:val="24"/>
        </w:rPr>
        <w:t xml:space="preserve"> tipo de cambio de referencia para la venta, calculado por el Banco Central de Costa Rica, vigente al día anterior a la presentación de la </w:t>
      </w:r>
      <w:r w:rsidR="00AD4303" w:rsidRPr="00C6561D">
        <w:rPr>
          <w:rFonts w:ascii="Arial" w:hAnsi="Arial" w:cs="Arial"/>
          <w:color w:val="000000"/>
          <w:sz w:val="24"/>
          <w:szCs w:val="24"/>
        </w:rPr>
        <w:t>oferta o</w:t>
      </w:r>
      <w:r w:rsidRPr="00C6561D">
        <w:rPr>
          <w:rFonts w:ascii="Arial" w:hAnsi="Arial" w:cs="Arial"/>
          <w:color w:val="000000"/>
          <w:sz w:val="24"/>
          <w:szCs w:val="24"/>
        </w:rPr>
        <w:t xml:space="preserve"> la suscripción del contrato. En este último caso el contratista está obligado a mantener actualizado el monto de la garantía.</w:t>
      </w:r>
    </w:p>
    <w:p w:rsidR="00682C5A" w:rsidRPr="00C6561D" w:rsidRDefault="003617A6" w:rsidP="00C6561D">
      <w:pPr>
        <w:pStyle w:val="Ttulo3"/>
        <w:numPr>
          <w:ilvl w:val="2"/>
          <w:numId w:val="0"/>
        </w:numPr>
        <w:spacing w:line="360" w:lineRule="auto"/>
        <w:ind w:left="1440" w:hanging="720"/>
        <w:jc w:val="both"/>
        <w:rPr>
          <w:rFonts w:ascii="Arial" w:hAnsi="Arial" w:cs="Arial"/>
          <w:color w:val="000000"/>
          <w:sz w:val="24"/>
          <w:szCs w:val="24"/>
        </w:rPr>
      </w:pPr>
      <w:r w:rsidRPr="00C6561D">
        <w:rPr>
          <w:rFonts w:ascii="Arial" w:hAnsi="Arial" w:cs="Arial"/>
          <w:color w:val="000000"/>
          <w:sz w:val="24"/>
          <w:szCs w:val="24"/>
        </w:rPr>
        <w:t>2.13.2</w:t>
      </w:r>
      <w:r w:rsidR="00B17907" w:rsidRPr="00C6561D">
        <w:rPr>
          <w:rFonts w:ascii="Arial" w:hAnsi="Arial" w:cs="Arial"/>
          <w:color w:val="000000"/>
          <w:sz w:val="24"/>
          <w:szCs w:val="24"/>
        </w:rPr>
        <w:t xml:space="preserve"> </w:t>
      </w:r>
      <w:r w:rsidR="00682C5A" w:rsidRPr="00C6561D">
        <w:rPr>
          <w:rFonts w:ascii="Arial" w:hAnsi="Arial" w:cs="Arial"/>
          <w:color w:val="000000"/>
          <w:sz w:val="24"/>
          <w:szCs w:val="24"/>
        </w:rPr>
        <w:t>GARANTÍA DE CUMPLIMIENTO</w:t>
      </w:r>
    </w:p>
    <w:p w:rsidR="00682C5A" w:rsidRPr="00C6561D" w:rsidRDefault="00682C5A" w:rsidP="0018488A">
      <w:pPr>
        <w:pStyle w:val="Prrafodelista"/>
        <w:numPr>
          <w:ilvl w:val="0"/>
          <w:numId w:val="16"/>
        </w:numPr>
        <w:spacing w:line="360" w:lineRule="auto"/>
        <w:ind w:left="1080"/>
        <w:jc w:val="both"/>
        <w:rPr>
          <w:rFonts w:ascii="Arial" w:hAnsi="Arial" w:cs="Arial"/>
          <w:b/>
          <w:color w:val="000000"/>
          <w:sz w:val="24"/>
          <w:szCs w:val="24"/>
          <w:u w:val="single"/>
        </w:rPr>
      </w:pPr>
      <w:r w:rsidRPr="00C6561D">
        <w:rPr>
          <w:rFonts w:ascii="Arial" w:hAnsi="Arial" w:cs="Arial"/>
          <w:color w:val="000000"/>
          <w:sz w:val="24"/>
          <w:szCs w:val="24"/>
        </w:rPr>
        <w:t xml:space="preserve">El adjudicatario deberá rendir una Garantía de Cumplimiento fija por un monto del 7% del monto adjudicado y su vigencia será por un periodo de 30 días hábiles adicionales a la fecha probable de recepción definitiva del objeto de contrato, deberá </w:t>
      </w:r>
      <w:r w:rsidRPr="00C6561D">
        <w:rPr>
          <w:rFonts w:ascii="Arial" w:hAnsi="Arial" w:cs="Arial"/>
          <w:b/>
          <w:color w:val="000000"/>
          <w:sz w:val="24"/>
          <w:szCs w:val="24"/>
          <w:u w:val="single"/>
        </w:rPr>
        <w:t xml:space="preserve">presentarla dentro de los 5 días hábiles siguientes a la adjudicación en firme, conjuntamente con la certificación vigente de la C.C.S.S de estar al día en el pago de las cuotas obrero patronales. </w:t>
      </w:r>
    </w:p>
    <w:p w:rsidR="00682C5A" w:rsidRPr="00C6561D" w:rsidRDefault="00682C5A" w:rsidP="0018488A">
      <w:pPr>
        <w:pStyle w:val="Prrafodelista"/>
        <w:numPr>
          <w:ilvl w:val="0"/>
          <w:numId w:val="16"/>
        </w:numPr>
        <w:spacing w:line="360" w:lineRule="auto"/>
        <w:ind w:left="1080"/>
        <w:jc w:val="both"/>
        <w:rPr>
          <w:rFonts w:ascii="Arial" w:hAnsi="Arial" w:cs="Arial"/>
          <w:color w:val="000000"/>
          <w:sz w:val="24"/>
          <w:szCs w:val="24"/>
        </w:rPr>
      </w:pPr>
      <w:r w:rsidRPr="00C6561D">
        <w:rPr>
          <w:rFonts w:ascii="Arial" w:hAnsi="Arial" w:cs="Arial"/>
          <w:color w:val="000000"/>
          <w:sz w:val="24"/>
          <w:szCs w:val="24"/>
        </w:rPr>
        <w:t xml:space="preserve">La Garantía de Cumplimiento podrá ser rendida en cualquiera de las formas establecidas en el artículo 42 del Reglamento a la Ley de Contratación Administrativa. </w:t>
      </w:r>
    </w:p>
    <w:p w:rsidR="00682C5A" w:rsidRPr="00C6561D" w:rsidRDefault="00682C5A" w:rsidP="0018488A">
      <w:pPr>
        <w:pStyle w:val="Prrafodelista"/>
        <w:numPr>
          <w:ilvl w:val="0"/>
          <w:numId w:val="16"/>
        </w:numPr>
        <w:spacing w:line="360" w:lineRule="auto"/>
        <w:ind w:left="1080"/>
        <w:jc w:val="both"/>
        <w:rPr>
          <w:rFonts w:ascii="Arial" w:hAnsi="Arial" w:cs="Arial"/>
          <w:color w:val="000000"/>
          <w:sz w:val="24"/>
          <w:szCs w:val="24"/>
        </w:rPr>
      </w:pPr>
      <w:r w:rsidRPr="00C6561D">
        <w:rPr>
          <w:rFonts w:ascii="Arial" w:hAnsi="Arial" w:cs="Arial"/>
          <w:color w:val="000000"/>
          <w:sz w:val="24"/>
          <w:szCs w:val="24"/>
        </w:rPr>
        <w:t>Los documentos presentados como Garantía de Cumplimiento, deberán presentarse previamente en el Departamento de Proveeduría, para verificar que la misma cumpla con los requerimientos solicitados en el Cartel del procedimiento.</w:t>
      </w:r>
    </w:p>
    <w:p w:rsidR="00682C5A" w:rsidRPr="00C6561D" w:rsidRDefault="00682C5A" w:rsidP="0018488A">
      <w:pPr>
        <w:pStyle w:val="Prrafodelista"/>
        <w:numPr>
          <w:ilvl w:val="0"/>
          <w:numId w:val="16"/>
        </w:numPr>
        <w:spacing w:line="360" w:lineRule="auto"/>
        <w:ind w:left="1080"/>
        <w:jc w:val="both"/>
        <w:rPr>
          <w:rFonts w:ascii="Arial" w:hAnsi="Arial" w:cs="Arial"/>
          <w:color w:val="000000"/>
          <w:sz w:val="24"/>
          <w:szCs w:val="24"/>
        </w:rPr>
      </w:pPr>
      <w:r w:rsidRPr="00C6561D">
        <w:rPr>
          <w:rFonts w:ascii="Arial" w:hAnsi="Arial" w:cs="Arial"/>
          <w:color w:val="000000"/>
          <w:sz w:val="24"/>
          <w:szCs w:val="24"/>
        </w:rPr>
        <w:t>En caso de ser dinero en efectivo, este debe ser depositado en las cajas ubicadas en el Concejo Municipal del Distrito de Tucurrique.</w:t>
      </w:r>
    </w:p>
    <w:p w:rsidR="00682C5A" w:rsidRPr="00C6561D" w:rsidRDefault="00682C5A" w:rsidP="0018488A">
      <w:pPr>
        <w:pStyle w:val="Prrafodelista"/>
        <w:numPr>
          <w:ilvl w:val="0"/>
          <w:numId w:val="16"/>
        </w:numPr>
        <w:spacing w:line="360" w:lineRule="auto"/>
        <w:ind w:left="1080"/>
        <w:jc w:val="both"/>
        <w:rPr>
          <w:rFonts w:ascii="Arial" w:hAnsi="Arial" w:cs="Arial"/>
          <w:color w:val="000000"/>
          <w:sz w:val="24"/>
          <w:szCs w:val="24"/>
        </w:rPr>
      </w:pPr>
      <w:r w:rsidRPr="00C6561D">
        <w:rPr>
          <w:rFonts w:ascii="Arial" w:hAnsi="Arial" w:cs="Arial"/>
          <w:color w:val="000000"/>
          <w:sz w:val="24"/>
          <w:szCs w:val="24"/>
        </w:rPr>
        <w:t>El oferente deberá adjuntar fotocopia del documento original que presenta como Garantía de Cumplimiento en el Departamento de Proveeduría</w:t>
      </w:r>
    </w:p>
    <w:p w:rsidR="00682C5A" w:rsidRPr="00C6561D" w:rsidRDefault="00B17907" w:rsidP="00C6561D">
      <w:pPr>
        <w:pStyle w:val="Ttulo2"/>
        <w:keepLines/>
        <w:numPr>
          <w:ilvl w:val="1"/>
          <w:numId w:val="0"/>
        </w:numPr>
        <w:spacing w:before="200" w:after="0" w:line="360" w:lineRule="auto"/>
        <w:ind w:left="1152" w:hanging="576"/>
        <w:jc w:val="both"/>
        <w:rPr>
          <w:rFonts w:ascii="Arial" w:hAnsi="Arial" w:cs="Arial"/>
          <w:i w:val="0"/>
          <w:color w:val="000000"/>
          <w:sz w:val="24"/>
          <w:szCs w:val="24"/>
        </w:rPr>
      </w:pPr>
      <w:r w:rsidRPr="00C6561D">
        <w:rPr>
          <w:rFonts w:ascii="Arial" w:hAnsi="Arial" w:cs="Arial"/>
          <w:i w:val="0"/>
          <w:color w:val="000000"/>
          <w:sz w:val="24"/>
          <w:szCs w:val="24"/>
        </w:rPr>
        <w:t>2.</w:t>
      </w:r>
      <w:r w:rsidR="003617A6" w:rsidRPr="00C6561D">
        <w:rPr>
          <w:rFonts w:ascii="Arial" w:hAnsi="Arial" w:cs="Arial"/>
          <w:i w:val="0"/>
          <w:color w:val="000000"/>
          <w:sz w:val="24"/>
          <w:szCs w:val="24"/>
        </w:rPr>
        <w:t>14</w:t>
      </w:r>
      <w:r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DEVOLUCIÓN DE LAS GARANTÍAS</w:t>
      </w:r>
    </w:p>
    <w:p w:rsidR="00682C5A" w:rsidRPr="00C6561D" w:rsidRDefault="00682C5A" w:rsidP="00C6561D">
      <w:pPr>
        <w:spacing w:line="360" w:lineRule="auto"/>
        <w:ind w:left="576"/>
        <w:jc w:val="both"/>
        <w:rPr>
          <w:rFonts w:ascii="Arial" w:hAnsi="Arial" w:cs="Arial"/>
          <w:color w:val="000000"/>
          <w:sz w:val="24"/>
          <w:szCs w:val="24"/>
        </w:rPr>
      </w:pPr>
      <w:r w:rsidRPr="00C6561D">
        <w:rPr>
          <w:rFonts w:ascii="Arial" w:hAnsi="Arial" w:cs="Arial"/>
          <w:color w:val="000000"/>
          <w:sz w:val="24"/>
          <w:szCs w:val="24"/>
        </w:rPr>
        <w:t xml:space="preserve">La de </w:t>
      </w:r>
      <w:r w:rsidRPr="00C6561D">
        <w:rPr>
          <w:rFonts w:ascii="Arial" w:hAnsi="Arial" w:cs="Arial"/>
          <w:b/>
          <w:color w:val="000000"/>
          <w:sz w:val="24"/>
          <w:szCs w:val="24"/>
          <w:u w:val="single"/>
        </w:rPr>
        <w:t>participación, a petición del interesado, dentro de los ocho días hábiles siguientes a la firmeza del acto de adjudicación</w:t>
      </w:r>
      <w:r w:rsidRPr="00C6561D">
        <w:rPr>
          <w:rFonts w:ascii="Arial" w:hAnsi="Arial" w:cs="Arial"/>
          <w:color w:val="000000"/>
          <w:sz w:val="24"/>
          <w:szCs w:val="24"/>
        </w:rPr>
        <w:t>. En el caso de adjudicatario, se devolverá una vez rendida a satisfacción la garantía de cumplimiento y se hayan observado las restantes formalidades necesarias para el inicio del contrato.</w:t>
      </w:r>
    </w:p>
    <w:p w:rsidR="00682C5A" w:rsidRPr="00C6561D" w:rsidRDefault="00682C5A" w:rsidP="00C6561D">
      <w:pPr>
        <w:spacing w:line="360" w:lineRule="auto"/>
        <w:ind w:left="576"/>
        <w:jc w:val="both"/>
        <w:rPr>
          <w:rFonts w:ascii="Arial" w:hAnsi="Arial" w:cs="Arial"/>
          <w:color w:val="000000"/>
          <w:sz w:val="24"/>
          <w:szCs w:val="24"/>
        </w:rPr>
      </w:pPr>
      <w:r w:rsidRPr="00C6561D">
        <w:rPr>
          <w:rFonts w:ascii="Arial" w:hAnsi="Arial" w:cs="Arial"/>
          <w:color w:val="000000"/>
          <w:sz w:val="24"/>
          <w:szCs w:val="24"/>
        </w:rPr>
        <w:t>En aquellos casos, en que la propuesta del oferente hubiese sido descalificada, el interesado podrá retirar la garantía desde ese momento, salvo que decida impugnar la decisión, cuyo caso habrá de mantenerla vigente por todo el tiempo necesario para ello.</w:t>
      </w:r>
    </w:p>
    <w:p w:rsidR="00682C5A" w:rsidRPr="00C6561D" w:rsidRDefault="00682C5A" w:rsidP="00C6561D">
      <w:pPr>
        <w:spacing w:line="360" w:lineRule="auto"/>
        <w:ind w:left="576"/>
        <w:jc w:val="both"/>
        <w:rPr>
          <w:rFonts w:ascii="Arial" w:hAnsi="Arial" w:cs="Arial"/>
          <w:color w:val="000000"/>
          <w:sz w:val="24"/>
          <w:szCs w:val="24"/>
        </w:rPr>
      </w:pPr>
      <w:r w:rsidRPr="00C6561D">
        <w:rPr>
          <w:rFonts w:ascii="Arial" w:hAnsi="Arial" w:cs="Arial"/>
          <w:b/>
          <w:color w:val="000000"/>
          <w:sz w:val="24"/>
          <w:szCs w:val="24"/>
          <w:u w:val="single"/>
        </w:rPr>
        <w:t>La de cumplimiento, a solicitud del interesado, dentro de los 10 días siguientes a la fecha en que la administración, haya recibido de forma definitiva y a satisfacción el objeto contractual</w:t>
      </w:r>
      <w:r w:rsidRPr="00C6561D">
        <w:rPr>
          <w:rFonts w:ascii="Arial" w:hAnsi="Arial" w:cs="Arial"/>
          <w:color w:val="000000"/>
          <w:sz w:val="24"/>
          <w:szCs w:val="24"/>
        </w:rPr>
        <w:t>.</w:t>
      </w:r>
    </w:p>
    <w:p w:rsidR="00682C5A" w:rsidRPr="00C6561D" w:rsidRDefault="003617A6"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 xml:space="preserve">2.15 ORDEN DE INICIO </w:t>
      </w:r>
    </w:p>
    <w:p w:rsidR="00682C5A" w:rsidRPr="00C6561D" w:rsidRDefault="00682C5A" w:rsidP="0018488A">
      <w:pPr>
        <w:pStyle w:val="Prrafodelista"/>
        <w:numPr>
          <w:ilvl w:val="0"/>
          <w:numId w:val="17"/>
        </w:numPr>
        <w:spacing w:line="360" w:lineRule="auto"/>
        <w:jc w:val="both"/>
        <w:rPr>
          <w:rFonts w:ascii="Arial" w:hAnsi="Arial" w:cs="Arial"/>
          <w:color w:val="000000"/>
          <w:sz w:val="24"/>
          <w:szCs w:val="24"/>
        </w:rPr>
      </w:pPr>
      <w:r w:rsidRPr="00C6561D">
        <w:rPr>
          <w:rFonts w:ascii="Arial" w:hAnsi="Arial" w:cs="Arial"/>
          <w:color w:val="000000"/>
          <w:sz w:val="24"/>
          <w:szCs w:val="24"/>
        </w:rPr>
        <w:t>La orden de inicio se realizará mediante notificación vía correo electrónico al oferente adjudicado y empezará a contar el plazo de entrega de acuerdo fecha indicada en esta orden.</w:t>
      </w:r>
    </w:p>
    <w:p w:rsidR="00682C5A" w:rsidRPr="00C6561D" w:rsidRDefault="00682C5A" w:rsidP="0018488A">
      <w:pPr>
        <w:pStyle w:val="Prrafodelista"/>
        <w:numPr>
          <w:ilvl w:val="0"/>
          <w:numId w:val="17"/>
        </w:numPr>
        <w:spacing w:line="360" w:lineRule="auto"/>
        <w:jc w:val="both"/>
        <w:rPr>
          <w:rFonts w:ascii="Arial" w:hAnsi="Arial" w:cs="Arial"/>
          <w:b/>
          <w:color w:val="000000"/>
          <w:sz w:val="24"/>
          <w:szCs w:val="24"/>
          <w:u w:val="single"/>
        </w:rPr>
      </w:pPr>
      <w:r w:rsidRPr="00C6561D">
        <w:rPr>
          <w:rFonts w:ascii="Arial" w:hAnsi="Arial" w:cs="Arial"/>
          <w:b/>
          <w:color w:val="000000"/>
          <w:sz w:val="24"/>
          <w:szCs w:val="24"/>
          <w:u w:val="single"/>
        </w:rPr>
        <w:t>Es responsabilidad del oferente retirar la orden de compra una vez haya sido notificado para iniciar el bien o servicio adjudicado.</w:t>
      </w:r>
    </w:p>
    <w:p w:rsidR="00682C5A" w:rsidRPr="00C6561D" w:rsidRDefault="003617A6"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 xml:space="preserve">2.16 OTROS </w:t>
      </w:r>
    </w:p>
    <w:p w:rsidR="00682C5A" w:rsidRPr="00C6561D" w:rsidRDefault="00682C5A" w:rsidP="0018488A">
      <w:pPr>
        <w:pStyle w:val="Prrafodelista"/>
        <w:numPr>
          <w:ilvl w:val="0"/>
          <w:numId w:val="18"/>
        </w:numPr>
        <w:spacing w:line="360" w:lineRule="auto"/>
        <w:jc w:val="both"/>
        <w:rPr>
          <w:rFonts w:ascii="Arial" w:hAnsi="Arial" w:cs="Arial"/>
          <w:color w:val="000000"/>
          <w:sz w:val="24"/>
          <w:szCs w:val="24"/>
        </w:rPr>
      </w:pPr>
      <w:r w:rsidRPr="00C6561D">
        <w:rPr>
          <w:rFonts w:ascii="Arial" w:hAnsi="Arial" w:cs="Arial"/>
          <w:color w:val="000000"/>
          <w:sz w:val="24"/>
          <w:szCs w:val="24"/>
        </w:rPr>
        <w:t>Cualquier condición no prevista en el presente cartel, regirá conforme a lo dispuesto por la Ley de Contratación Administrativa y su Reglamento, así como cualquier normativa aplicable a la materia.</w:t>
      </w:r>
    </w:p>
    <w:p w:rsidR="00682C5A" w:rsidRPr="00C6561D" w:rsidRDefault="003617A6"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2.17</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FORMALIZACIÓN DEL CONTRATO</w:t>
      </w:r>
    </w:p>
    <w:p w:rsidR="00682C5A" w:rsidRPr="00C6561D" w:rsidRDefault="00682C5A" w:rsidP="0018488A">
      <w:pPr>
        <w:pStyle w:val="Numeracin"/>
        <w:numPr>
          <w:ilvl w:val="0"/>
          <w:numId w:val="29"/>
        </w:numPr>
        <w:tabs>
          <w:tab w:val="clear" w:pos="720"/>
          <w:tab w:val="num" w:pos="1440"/>
        </w:tabs>
        <w:spacing w:before="0" w:after="0" w:line="360" w:lineRule="auto"/>
        <w:rPr>
          <w:rFonts w:ascii="Arial" w:hAnsi="Arial" w:cs="Arial"/>
          <w:color w:val="000000"/>
          <w:sz w:val="24"/>
          <w:szCs w:val="24"/>
        </w:rPr>
      </w:pPr>
      <w:r w:rsidRPr="00C6561D">
        <w:rPr>
          <w:rFonts w:ascii="Arial" w:hAnsi="Arial" w:cs="Arial"/>
          <w:color w:val="000000"/>
          <w:sz w:val="24"/>
          <w:szCs w:val="24"/>
        </w:rPr>
        <w:t xml:space="preserve">La firma del contrato se realizará en el Concejo Municipal del Distrito de Tucurrique, </w:t>
      </w:r>
      <w:r w:rsidRPr="00C6561D">
        <w:rPr>
          <w:rFonts w:ascii="Arial" w:hAnsi="Arial" w:cs="Arial"/>
          <w:b/>
          <w:color w:val="000000"/>
          <w:sz w:val="24"/>
          <w:szCs w:val="24"/>
          <w:u w:val="single"/>
        </w:rPr>
        <w:t>a más tardar 8 días hábiles después de la adjudicación en firme, cuando la naturaleza de la contratación así lo amerite</w:t>
      </w:r>
      <w:r w:rsidRPr="00C6561D">
        <w:rPr>
          <w:rFonts w:ascii="Arial" w:hAnsi="Arial" w:cs="Arial"/>
          <w:color w:val="000000"/>
          <w:sz w:val="24"/>
          <w:szCs w:val="24"/>
        </w:rPr>
        <w:t>.</w:t>
      </w:r>
    </w:p>
    <w:p w:rsidR="00682C5A" w:rsidRPr="00C6561D" w:rsidRDefault="003617A6" w:rsidP="00C6561D">
      <w:pPr>
        <w:pStyle w:val="Ttulo2"/>
        <w:keepLines/>
        <w:numPr>
          <w:ilvl w:val="1"/>
          <w:numId w:val="0"/>
        </w:numPr>
        <w:spacing w:before="200" w:after="0" w:line="360" w:lineRule="auto"/>
        <w:ind w:left="936" w:hanging="576"/>
        <w:jc w:val="both"/>
        <w:rPr>
          <w:rFonts w:ascii="Arial" w:hAnsi="Arial" w:cs="Arial"/>
          <w:color w:val="000000"/>
          <w:sz w:val="24"/>
          <w:szCs w:val="24"/>
          <w:lang w:val="es-MX"/>
        </w:rPr>
      </w:pPr>
      <w:r w:rsidRPr="00C6561D">
        <w:rPr>
          <w:rFonts w:ascii="Arial" w:hAnsi="Arial" w:cs="Arial"/>
          <w:i w:val="0"/>
          <w:color w:val="000000"/>
          <w:sz w:val="24"/>
          <w:szCs w:val="24"/>
          <w:lang w:val="es-MX"/>
        </w:rPr>
        <w:t>2.18</w:t>
      </w:r>
      <w:r w:rsidR="00B17907" w:rsidRPr="00C6561D">
        <w:rPr>
          <w:rFonts w:ascii="Arial" w:hAnsi="Arial" w:cs="Arial"/>
          <w:i w:val="0"/>
          <w:color w:val="000000"/>
          <w:sz w:val="24"/>
          <w:szCs w:val="24"/>
          <w:lang w:val="es-MX"/>
        </w:rPr>
        <w:t xml:space="preserve"> </w:t>
      </w:r>
      <w:r w:rsidR="00682C5A" w:rsidRPr="00C6561D">
        <w:rPr>
          <w:rFonts w:ascii="Arial" w:hAnsi="Arial" w:cs="Arial"/>
          <w:i w:val="0"/>
          <w:color w:val="000000"/>
          <w:sz w:val="24"/>
          <w:szCs w:val="24"/>
          <w:lang w:val="es-MX"/>
        </w:rPr>
        <w:t>TERMINO PARA ADJUDICAR</w:t>
      </w:r>
      <w:r w:rsidR="00682C5A" w:rsidRPr="00C6561D">
        <w:rPr>
          <w:rFonts w:ascii="Arial" w:hAnsi="Arial" w:cs="Arial"/>
          <w:color w:val="000000"/>
          <w:sz w:val="24"/>
          <w:szCs w:val="24"/>
          <w:lang w:val="es-MX"/>
        </w:rPr>
        <w:t>:</w:t>
      </w:r>
    </w:p>
    <w:p w:rsidR="00682C5A" w:rsidRPr="00C6561D" w:rsidRDefault="00682C5A" w:rsidP="00C6561D">
      <w:pPr>
        <w:spacing w:after="0" w:line="360" w:lineRule="auto"/>
        <w:jc w:val="both"/>
        <w:rPr>
          <w:rFonts w:ascii="Arial" w:hAnsi="Arial" w:cs="Arial"/>
          <w:color w:val="000000"/>
          <w:sz w:val="24"/>
          <w:szCs w:val="24"/>
          <w:lang w:val="es-MX"/>
        </w:rPr>
      </w:pPr>
    </w:p>
    <w:p w:rsidR="00682C5A" w:rsidRPr="00C6561D" w:rsidRDefault="00682C5A" w:rsidP="00C6561D">
      <w:pPr>
        <w:spacing w:after="0" w:line="360" w:lineRule="auto"/>
        <w:ind w:left="720"/>
        <w:jc w:val="both"/>
        <w:rPr>
          <w:rFonts w:ascii="Arial" w:hAnsi="Arial" w:cs="Arial"/>
          <w:color w:val="000000"/>
          <w:sz w:val="24"/>
          <w:szCs w:val="24"/>
          <w:lang w:val="es-MX"/>
        </w:rPr>
      </w:pPr>
      <w:r w:rsidRPr="00C6561D">
        <w:rPr>
          <w:rFonts w:ascii="Arial" w:hAnsi="Arial" w:cs="Arial"/>
          <w:color w:val="000000"/>
          <w:sz w:val="24"/>
          <w:szCs w:val="24"/>
          <w:lang w:val="es-MX"/>
        </w:rPr>
        <w:t xml:space="preserve">El Concejo Municipal del Distrito de Tucurrique dispondrá de un máximo de 14 días hábiles para </w:t>
      </w:r>
      <w:r w:rsidR="00536B10" w:rsidRPr="00C6561D">
        <w:rPr>
          <w:rFonts w:ascii="Arial" w:hAnsi="Arial" w:cs="Arial"/>
          <w:color w:val="000000"/>
          <w:sz w:val="24"/>
          <w:szCs w:val="24"/>
          <w:lang w:val="es-MX"/>
        </w:rPr>
        <w:t>adj</w:t>
      </w:r>
      <w:r w:rsidRPr="00C6561D">
        <w:rPr>
          <w:rFonts w:ascii="Arial" w:hAnsi="Arial" w:cs="Arial"/>
          <w:color w:val="000000"/>
          <w:sz w:val="24"/>
          <w:szCs w:val="24"/>
          <w:lang w:val="es-MX"/>
        </w:rPr>
        <w:t xml:space="preserve">udicar o declarar desierta/infructuosa esta contratación. El Concejo Municipal </w:t>
      </w:r>
      <w:r w:rsidRPr="00C6561D">
        <w:rPr>
          <w:rFonts w:ascii="Arial" w:hAnsi="Arial" w:cs="Arial"/>
          <w:iCs/>
          <w:color w:val="000000"/>
          <w:sz w:val="24"/>
          <w:szCs w:val="24"/>
        </w:rPr>
        <w:t>adjudicará en forma total o parcial, los materiales siempre y cuando sean los que se solicitan.</w:t>
      </w:r>
    </w:p>
    <w:p w:rsidR="00682C5A" w:rsidRPr="00C6561D" w:rsidRDefault="00682C5A" w:rsidP="00C6561D">
      <w:pPr>
        <w:spacing w:after="0" w:line="360" w:lineRule="auto"/>
        <w:ind w:left="1080"/>
        <w:jc w:val="both"/>
        <w:rPr>
          <w:rFonts w:ascii="Arial" w:hAnsi="Arial" w:cs="Arial"/>
          <w:color w:val="000000"/>
          <w:sz w:val="24"/>
          <w:szCs w:val="24"/>
          <w:lang w:val="es-MX"/>
        </w:rPr>
      </w:pPr>
    </w:p>
    <w:p w:rsidR="00682C5A" w:rsidRPr="00C6561D" w:rsidRDefault="00682C5A" w:rsidP="0018488A">
      <w:pPr>
        <w:pStyle w:val="Prrafodelista"/>
        <w:numPr>
          <w:ilvl w:val="0"/>
          <w:numId w:val="28"/>
        </w:numPr>
        <w:tabs>
          <w:tab w:val="clear" w:pos="720"/>
          <w:tab w:val="num" w:pos="1440"/>
        </w:tabs>
        <w:spacing w:after="0" w:line="360" w:lineRule="auto"/>
        <w:ind w:left="1080"/>
        <w:jc w:val="both"/>
        <w:rPr>
          <w:rFonts w:ascii="Arial" w:hAnsi="Arial" w:cs="Arial"/>
          <w:color w:val="000000"/>
          <w:sz w:val="24"/>
          <w:szCs w:val="24"/>
          <w:lang w:val="es-MX"/>
        </w:rPr>
      </w:pPr>
      <w:r w:rsidRPr="00C6561D">
        <w:rPr>
          <w:rFonts w:ascii="Arial" w:hAnsi="Arial" w:cs="Arial"/>
          <w:color w:val="000000"/>
          <w:sz w:val="24"/>
          <w:szCs w:val="24"/>
        </w:rPr>
        <w:t>CUALESQUIERA SITUACIONES NO PREVISTAS EN LAS PRESENTES CONDICIONES SE REGIRAN DE CONFORMIDAD CON LA LEY DE CONTRATACION ADMINISTRATIVA Y SU REGLAMENTO Y CUALQUIER OTRA NORMA QUE REGULE LA MATERIA.</w:t>
      </w:r>
    </w:p>
    <w:p w:rsidR="00682C5A" w:rsidRPr="00C6561D" w:rsidRDefault="003617A6" w:rsidP="00C6561D">
      <w:pPr>
        <w:pStyle w:val="Ttulo2"/>
        <w:keepLines/>
        <w:numPr>
          <w:ilvl w:val="1"/>
          <w:numId w:val="0"/>
        </w:numPr>
        <w:spacing w:before="200" w:after="0" w:line="360" w:lineRule="auto"/>
        <w:ind w:left="936" w:hanging="576"/>
        <w:jc w:val="both"/>
        <w:rPr>
          <w:rFonts w:ascii="Arial" w:hAnsi="Arial" w:cs="Arial"/>
          <w:i w:val="0"/>
          <w:color w:val="000000"/>
          <w:sz w:val="24"/>
          <w:szCs w:val="24"/>
        </w:rPr>
      </w:pPr>
      <w:r w:rsidRPr="00C6561D">
        <w:rPr>
          <w:rFonts w:ascii="Arial" w:hAnsi="Arial" w:cs="Arial"/>
          <w:i w:val="0"/>
          <w:color w:val="000000"/>
          <w:sz w:val="24"/>
          <w:szCs w:val="24"/>
        </w:rPr>
        <w:t>2.19</w:t>
      </w:r>
      <w:r w:rsidR="00B17907" w:rsidRPr="00C6561D">
        <w:rPr>
          <w:rFonts w:ascii="Arial" w:hAnsi="Arial" w:cs="Arial"/>
          <w:i w:val="0"/>
          <w:color w:val="000000"/>
          <w:sz w:val="24"/>
          <w:szCs w:val="24"/>
        </w:rPr>
        <w:t xml:space="preserve"> </w:t>
      </w:r>
      <w:r w:rsidR="00682C5A" w:rsidRPr="00C6561D">
        <w:rPr>
          <w:rFonts w:ascii="Arial" w:hAnsi="Arial" w:cs="Arial"/>
          <w:i w:val="0"/>
          <w:color w:val="000000"/>
          <w:sz w:val="24"/>
          <w:szCs w:val="24"/>
        </w:rPr>
        <w:t>REQUISITOS DE ADMISIBILIDAD</w:t>
      </w:r>
    </w:p>
    <w:p w:rsidR="00682C5A" w:rsidRPr="00C6561D" w:rsidRDefault="00682C5A" w:rsidP="0018488A">
      <w:pPr>
        <w:pStyle w:val="Prrafodelista"/>
        <w:numPr>
          <w:ilvl w:val="0"/>
          <w:numId w:val="20"/>
        </w:numPr>
        <w:spacing w:after="0" w:line="360" w:lineRule="auto"/>
        <w:ind w:left="720"/>
        <w:jc w:val="both"/>
        <w:rPr>
          <w:rFonts w:ascii="Arial" w:hAnsi="Arial" w:cs="Arial"/>
          <w:color w:val="000000"/>
          <w:sz w:val="24"/>
          <w:szCs w:val="24"/>
        </w:rPr>
      </w:pPr>
      <w:r w:rsidRPr="00C6561D">
        <w:rPr>
          <w:rFonts w:ascii="Arial" w:hAnsi="Arial" w:cs="Arial"/>
          <w:color w:val="000000"/>
          <w:sz w:val="24"/>
          <w:szCs w:val="24"/>
        </w:rPr>
        <w:t>Certificación de que la empresa constructora, este debidamente inscrita y al día ante el Colegio Federado de Ingenieros y Arquitectos. Dicha certificación con no más de un mes natural de emitida.</w:t>
      </w:r>
    </w:p>
    <w:p w:rsidR="00682C5A" w:rsidRPr="00C6561D" w:rsidRDefault="00682C5A" w:rsidP="0018488A">
      <w:pPr>
        <w:pStyle w:val="Prrafodelista"/>
        <w:numPr>
          <w:ilvl w:val="0"/>
          <w:numId w:val="20"/>
        </w:numPr>
        <w:spacing w:after="0" w:line="360" w:lineRule="auto"/>
        <w:ind w:left="720"/>
        <w:jc w:val="both"/>
        <w:rPr>
          <w:rFonts w:ascii="Arial" w:hAnsi="Arial" w:cs="Arial"/>
          <w:color w:val="000000"/>
          <w:sz w:val="24"/>
          <w:szCs w:val="24"/>
        </w:rPr>
      </w:pPr>
      <w:r w:rsidRPr="00C6561D">
        <w:rPr>
          <w:rFonts w:ascii="Arial" w:hAnsi="Arial" w:cs="Arial"/>
          <w:color w:val="000000"/>
          <w:sz w:val="24"/>
          <w:szCs w:val="24"/>
        </w:rPr>
        <w:t>Certificación del profesional responsable de la obra, este debidamente inscrito y al día ante el Colegio Federado de Ingenieros y Arquitectos, con no con no más de un mes natural de emitida.</w:t>
      </w:r>
    </w:p>
    <w:p w:rsidR="00682C5A" w:rsidRPr="00C6561D" w:rsidRDefault="00682C5A" w:rsidP="0018488A">
      <w:pPr>
        <w:pStyle w:val="Prrafodelista"/>
        <w:numPr>
          <w:ilvl w:val="0"/>
          <w:numId w:val="20"/>
        </w:numPr>
        <w:spacing w:after="0" w:line="360" w:lineRule="auto"/>
        <w:ind w:left="720"/>
        <w:jc w:val="both"/>
        <w:rPr>
          <w:rFonts w:ascii="Arial" w:hAnsi="Arial" w:cs="Arial"/>
          <w:color w:val="000000"/>
          <w:sz w:val="24"/>
          <w:szCs w:val="24"/>
        </w:rPr>
      </w:pPr>
      <w:r w:rsidRPr="00C6561D">
        <w:rPr>
          <w:rFonts w:ascii="Arial" w:hAnsi="Arial" w:cs="Arial"/>
          <w:color w:val="000000"/>
          <w:sz w:val="24"/>
          <w:szCs w:val="24"/>
        </w:rPr>
        <w:t xml:space="preserve">Declaración Jurada, firmada por el representante legal, donde la empresa se compromete a cumplir, antes, durante y después de la ejecución del proyecto, </w:t>
      </w:r>
      <w:r w:rsidRPr="00C6561D">
        <w:rPr>
          <w:rFonts w:ascii="Arial" w:hAnsi="Arial" w:cs="Arial"/>
          <w:color w:val="000000"/>
          <w:sz w:val="24"/>
          <w:szCs w:val="24"/>
          <w:lang w:eastAsia="es-CR"/>
        </w:rPr>
        <w:t>el Código de las Buenas Prácticas Ambientales.</w:t>
      </w:r>
    </w:p>
    <w:p w:rsidR="00682C5A" w:rsidRPr="00C6561D" w:rsidRDefault="00682C5A" w:rsidP="0018488A">
      <w:pPr>
        <w:pStyle w:val="Prrafodelista"/>
        <w:numPr>
          <w:ilvl w:val="0"/>
          <w:numId w:val="20"/>
        </w:numPr>
        <w:spacing w:after="0" w:line="360" w:lineRule="auto"/>
        <w:ind w:left="720"/>
        <w:jc w:val="both"/>
        <w:rPr>
          <w:rFonts w:ascii="Arial" w:hAnsi="Arial" w:cs="Arial"/>
          <w:color w:val="000000"/>
          <w:sz w:val="24"/>
          <w:szCs w:val="24"/>
        </w:rPr>
      </w:pPr>
      <w:r w:rsidRPr="00C6561D">
        <w:rPr>
          <w:rFonts w:ascii="Arial" w:hAnsi="Arial" w:cs="Arial"/>
          <w:color w:val="000000"/>
          <w:sz w:val="24"/>
          <w:szCs w:val="24"/>
        </w:rPr>
        <w:t>Para todos los equipos a utilizar en este proyecto se deberá aportar derechos de circulación</w:t>
      </w:r>
      <w:r w:rsidR="003617A6" w:rsidRPr="00C6561D">
        <w:rPr>
          <w:rFonts w:ascii="Arial" w:hAnsi="Arial" w:cs="Arial"/>
          <w:color w:val="000000"/>
          <w:sz w:val="24"/>
          <w:szCs w:val="24"/>
        </w:rPr>
        <w:t xml:space="preserve"> del 2020 cancelado, revisión </w:t>
      </w:r>
      <w:r w:rsidR="00AD4303" w:rsidRPr="00C6561D">
        <w:rPr>
          <w:rFonts w:ascii="Arial" w:hAnsi="Arial" w:cs="Arial"/>
          <w:color w:val="000000"/>
          <w:sz w:val="24"/>
          <w:szCs w:val="24"/>
        </w:rPr>
        <w:t>técnica vehicular</w:t>
      </w:r>
      <w:r w:rsidR="003617A6" w:rsidRPr="00C6561D">
        <w:rPr>
          <w:rFonts w:ascii="Arial" w:hAnsi="Arial" w:cs="Arial"/>
          <w:color w:val="000000"/>
          <w:sz w:val="24"/>
          <w:szCs w:val="24"/>
        </w:rPr>
        <w:t xml:space="preserve"> </w:t>
      </w:r>
      <w:r w:rsidR="00AD4303" w:rsidRPr="00C6561D">
        <w:rPr>
          <w:rFonts w:ascii="Arial" w:hAnsi="Arial" w:cs="Arial"/>
          <w:color w:val="000000"/>
          <w:sz w:val="24"/>
          <w:szCs w:val="24"/>
        </w:rPr>
        <w:t>vigente y</w:t>
      </w:r>
      <w:r w:rsidR="003617A6" w:rsidRPr="00C6561D">
        <w:rPr>
          <w:rFonts w:ascii="Arial" w:hAnsi="Arial" w:cs="Arial"/>
          <w:color w:val="000000"/>
          <w:sz w:val="24"/>
          <w:szCs w:val="24"/>
        </w:rPr>
        <w:t xml:space="preserve"> en el caso del vehiculo de carga la tarjeta de </w:t>
      </w:r>
      <w:r w:rsidR="00AD4303" w:rsidRPr="00C6561D">
        <w:rPr>
          <w:rFonts w:ascii="Arial" w:hAnsi="Arial" w:cs="Arial"/>
          <w:color w:val="000000"/>
          <w:sz w:val="24"/>
          <w:szCs w:val="24"/>
        </w:rPr>
        <w:t>pesos y</w:t>
      </w:r>
      <w:r w:rsidR="003617A6" w:rsidRPr="00C6561D">
        <w:rPr>
          <w:rFonts w:ascii="Arial" w:hAnsi="Arial" w:cs="Arial"/>
          <w:color w:val="000000"/>
          <w:sz w:val="24"/>
          <w:szCs w:val="24"/>
        </w:rPr>
        <w:t xml:space="preserve"> dimensiones al día.</w:t>
      </w:r>
      <w:r w:rsidRPr="00C6561D">
        <w:rPr>
          <w:rFonts w:ascii="Arial" w:hAnsi="Arial" w:cs="Arial"/>
          <w:color w:val="000000"/>
          <w:sz w:val="24"/>
          <w:szCs w:val="24"/>
        </w:rPr>
        <w:t xml:space="preserve"> Dichos equipos deberán cumplir con los requerimientos técnicos (pesos, potencias, características especiales, etc.) y estar en buen estado, el contratista debe aportar una lista con toda la maquinaria que utilizará en el proyecto con los siguientes contenidos mínimos de información en la lista: </w:t>
      </w:r>
    </w:p>
    <w:p w:rsidR="00682C5A" w:rsidRPr="00C6561D" w:rsidRDefault="002A1D00" w:rsidP="00C6561D">
      <w:pPr>
        <w:spacing w:line="360" w:lineRule="auto"/>
        <w:ind w:left="1068"/>
        <w:jc w:val="both"/>
        <w:rPr>
          <w:rFonts w:ascii="Arial" w:hAnsi="Arial" w:cs="Arial"/>
          <w:color w:val="000000"/>
          <w:sz w:val="24"/>
          <w:szCs w:val="24"/>
        </w:rPr>
      </w:pPr>
      <w:r w:rsidRPr="00C6561D">
        <w:rPr>
          <w:rFonts w:ascii="Arial" w:hAnsi="Arial" w:cs="Arial"/>
          <w:noProof/>
          <w:color w:val="000000"/>
          <w:sz w:val="24"/>
          <w:szCs w:val="24"/>
          <w:lang w:val="en-US"/>
        </w:rPr>
        <w:drawing>
          <wp:inline distT="0" distB="0" distL="0" distR="0" wp14:anchorId="688B37E4" wp14:editId="3FEC16F8">
            <wp:extent cx="5467350" cy="466725"/>
            <wp:effectExtent l="0" t="0" r="0" b="9525"/>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extLst>
                        <a:ext uri="{28A0092B-C50C-407E-A947-70E740481C1C}">
                          <a14:useLocalDpi xmlns:a14="http://schemas.microsoft.com/office/drawing/2010/main" val="0"/>
                        </a:ext>
                      </a:extLst>
                    </a:blip>
                    <a:srcRect l="32220" t="54913" r="32159" b="39409"/>
                    <a:stretch>
                      <a:fillRect/>
                    </a:stretch>
                  </pic:blipFill>
                  <pic:spPr bwMode="auto">
                    <a:xfrm>
                      <a:off x="0" y="0"/>
                      <a:ext cx="5467797" cy="466763"/>
                    </a:xfrm>
                    <a:prstGeom prst="rect">
                      <a:avLst/>
                    </a:prstGeom>
                    <a:noFill/>
                    <a:ln>
                      <a:noFill/>
                    </a:ln>
                  </pic:spPr>
                </pic:pic>
              </a:graphicData>
            </a:graphic>
          </wp:inline>
        </w:drawing>
      </w:r>
    </w:p>
    <w:p w:rsidR="00682C5A" w:rsidRPr="00C6561D" w:rsidRDefault="00682C5A" w:rsidP="0018488A">
      <w:pPr>
        <w:pStyle w:val="Prrafodelista"/>
        <w:numPr>
          <w:ilvl w:val="0"/>
          <w:numId w:val="20"/>
        </w:numPr>
        <w:spacing w:after="0" w:line="360" w:lineRule="auto"/>
        <w:ind w:left="720"/>
        <w:jc w:val="both"/>
        <w:rPr>
          <w:rFonts w:ascii="Arial" w:hAnsi="Arial" w:cs="Arial"/>
          <w:color w:val="000000"/>
          <w:sz w:val="24"/>
          <w:szCs w:val="24"/>
        </w:rPr>
      </w:pPr>
      <w:r w:rsidRPr="00C6561D">
        <w:rPr>
          <w:rFonts w:ascii="Arial" w:hAnsi="Arial" w:cs="Arial"/>
          <w:color w:val="000000"/>
          <w:sz w:val="24"/>
          <w:szCs w:val="24"/>
        </w:rPr>
        <w:t xml:space="preserve">Para cualquiera de las actividades descritas en las líneas de este cartel la maquinaria mínima que el contratista debe ofertar es la siguiente: </w:t>
      </w:r>
    </w:p>
    <w:p w:rsidR="00682C5A" w:rsidRPr="00C6561D" w:rsidRDefault="00682C5A" w:rsidP="0018488A">
      <w:pPr>
        <w:pStyle w:val="Prrafodelista"/>
        <w:numPr>
          <w:ilvl w:val="0"/>
          <w:numId w:val="21"/>
        </w:numPr>
        <w:spacing w:after="0" w:line="360" w:lineRule="auto"/>
        <w:ind w:left="1428"/>
        <w:jc w:val="both"/>
        <w:rPr>
          <w:rFonts w:ascii="Arial" w:hAnsi="Arial" w:cs="Arial"/>
          <w:color w:val="000000"/>
          <w:sz w:val="24"/>
          <w:szCs w:val="24"/>
        </w:rPr>
      </w:pPr>
      <w:r w:rsidRPr="00C6561D">
        <w:rPr>
          <w:rFonts w:ascii="Arial" w:hAnsi="Arial" w:cs="Arial"/>
          <w:color w:val="000000"/>
          <w:sz w:val="24"/>
          <w:szCs w:val="24"/>
        </w:rPr>
        <w:t>5 Vagonetas mínimo</w:t>
      </w:r>
      <w:r w:rsidR="00227CED" w:rsidRPr="00C6561D">
        <w:rPr>
          <w:rFonts w:ascii="Arial" w:hAnsi="Arial" w:cs="Arial"/>
          <w:color w:val="000000"/>
          <w:sz w:val="24"/>
          <w:szCs w:val="24"/>
        </w:rPr>
        <w:t xml:space="preserve"> </w:t>
      </w:r>
      <w:r w:rsidR="00AE3099">
        <w:rPr>
          <w:rFonts w:ascii="Arial" w:hAnsi="Arial" w:cs="Arial"/>
          <w:color w:val="000000"/>
          <w:sz w:val="24"/>
          <w:szCs w:val="24"/>
        </w:rPr>
        <w:t>(modelo 2000</w:t>
      </w:r>
      <w:r w:rsidR="009A0DC8">
        <w:rPr>
          <w:rFonts w:ascii="Arial" w:hAnsi="Arial" w:cs="Arial"/>
          <w:color w:val="000000"/>
          <w:sz w:val="24"/>
          <w:szCs w:val="24"/>
        </w:rPr>
        <w:t xml:space="preserve"> o superior).</w:t>
      </w:r>
    </w:p>
    <w:p w:rsidR="00682C5A" w:rsidRPr="00C6561D" w:rsidRDefault="00682C5A" w:rsidP="0018488A">
      <w:pPr>
        <w:pStyle w:val="Prrafodelista"/>
        <w:numPr>
          <w:ilvl w:val="0"/>
          <w:numId w:val="21"/>
        </w:numPr>
        <w:spacing w:after="0" w:line="360" w:lineRule="auto"/>
        <w:ind w:left="1428"/>
        <w:jc w:val="both"/>
        <w:rPr>
          <w:rFonts w:ascii="Arial" w:hAnsi="Arial" w:cs="Arial"/>
          <w:color w:val="000000"/>
          <w:sz w:val="24"/>
          <w:szCs w:val="24"/>
        </w:rPr>
      </w:pPr>
      <w:r w:rsidRPr="00C6561D">
        <w:rPr>
          <w:rFonts w:ascii="Arial" w:hAnsi="Arial" w:cs="Arial"/>
          <w:color w:val="000000"/>
          <w:sz w:val="24"/>
          <w:szCs w:val="24"/>
        </w:rPr>
        <w:t>1 Retroexcavador -Back Hoe- (modelo 20</w:t>
      </w:r>
      <w:r w:rsidR="003617A6" w:rsidRPr="00C6561D">
        <w:rPr>
          <w:rFonts w:ascii="Arial" w:hAnsi="Arial" w:cs="Arial"/>
          <w:color w:val="000000"/>
          <w:sz w:val="24"/>
          <w:szCs w:val="24"/>
        </w:rPr>
        <w:t>0</w:t>
      </w:r>
      <w:r w:rsidRPr="00C6561D">
        <w:rPr>
          <w:rFonts w:ascii="Arial" w:hAnsi="Arial" w:cs="Arial"/>
          <w:color w:val="000000"/>
          <w:sz w:val="24"/>
          <w:szCs w:val="24"/>
        </w:rPr>
        <w:t>5 o superior)</w:t>
      </w:r>
      <w:r w:rsidR="009A0DC8">
        <w:rPr>
          <w:rFonts w:ascii="Arial" w:hAnsi="Arial" w:cs="Arial"/>
          <w:color w:val="000000"/>
          <w:sz w:val="24"/>
          <w:szCs w:val="24"/>
        </w:rPr>
        <w:t>.</w:t>
      </w:r>
      <w:r w:rsidRPr="00C6561D">
        <w:rPr>
          <w:rFonts w:ascii="Arial" w:hAnsi="Arial" w:cs="Arial"/>
          <w:color w:val="000000"/>
          <w:sz w:val="24"/>
          <w:szCs w:val="24"/>
        </w:rPr>
        <w:t xml:space="preserve"> </w:t>
      </w:r>
    </w:p>
    <w:p w:rsidR="00682C5A" w:rsidRPr="00C6561D" w:rsidRDefault="00682C5A" w:rsidP="0018488A">
      <w:pPr>
        <w:pStyle w:val="Prrafodelista"/>
        <w:numPr>
          <w:ilvl w:val="0"/>
          <w:numId w:val="21"/>
        </w:numPr>
        <w:spacing w:after="0" w:line="360" w:lineRule="auto"/>
        <w:ind w:left="1428"/>
        <w:jc w:val="both"/>
        <w:rPr>
          <w:rFonts w:ascii="Arial" w:hAnsi="Arial" w:cs="Arial"/>
          <w:color w:val="000000"/>
          <w:sz w:val="24"/>
          <w:szCs w:val="24"/>
        </w:rPr>
      </w:pPr>
      <w:r w:rsidRPr="00C6561D">
        <w:rPr>
          <w:rFonts w:ascii="Arial" w:hAnsi="Arial" w:cs="Arial"/>
          <w:color w:val="000000"/>
          <w:sz w:val="24"/>
          <w:szCs w:val="24"/>
        </w:rPr>
        <w:t>1 Motoniveladora</w:t>
      </w:r>
      <w:r w:rsidR="00145DFD" w:rsidRPr="00C6561D">
        <w:rPr>
          <w:rFonts w:ascii="Arial" w:hAnsi="Arial" w:cs="Arial"/>
          <w:color w:val="000000"/>
          <w:sz w:val="24"/>
          <w:szCs w:val="24"/>
        </w:rPr>
        <w:t xml:space="preserve"> </w:t>
      </w:r>
      <w:r w:rsidR="003617A6" w:rsidRPr="00C6561D">
        <w:rPr>
          <w:rFonts w:ascii="Arial" w:hAnsi="Arial" w:cs="Arial"/>
          <w:color w:val="000000"/>
          <w:sz w:val="24"/>
          <w:szCs w:val="24"/>
        </w:rPr>
        <w:t>(</w:t>
      </w:r>
      <w:r w:rsidRPr="00C6561D">
        <w:rPr>
          <w:rFonts w:ascii="Arial" w:hAnsi="Arial" w:cs="Arial"/>
          <w:color w:val="000000"/>
          <w:sz w:val="24"/>
          <w:szCs w:val="24"/>
        </w:rPr>
        <w:t>modelo 20</w:t>
      </w:r>
      <w:r w:rsidR="003617A6" w:rsidRPr="00C6561D">
        <w:rPr>
          <w:rFonts w:ascii="Arial" w:hAnsi="Arial" w:cs="Arial"/>
          <w:color w:val="000000"/>
          <w:sz w:val="24"/>
          <w:szCs w:val="24"/>
        </w:rPr>
        <w:t>05</w:t>
      </w:r>
      <w:r w:rsidR="009A0DC8">
        <w:rPr>
          <w:rFonts w:ascii="Arial" w:hAnsi="Arial" w:cs="Arial"/>
          <w:color w:val="000000"/>
          <w:sz w:val="24"/>
          <w:szCs w:val="24"/>
        </w:rPr>
        <w:t xml:space="preserve"> o superior).</w:t>
      </w:r>
    </w:p>
    <w:p w:rsidR="00682C5A" w:rsidRPr="00C6561D" w:rsidRDefault="00682C5A" w:rsidP="0018488A">
      <w:pPr>
        <w:pStyle w:val="Prrafodelista"/>
        <w:numPr>
          <w:ilvl w:val="0"/>
          <w:numId w:val="21"/>
        </w:numPr>
        <w:spacing w:after="0" w:line="360" w:lineRule="auto"/>
        <w:ind w:left="1428"/>
        <w:jc w:val="both"/>
        <w:rPr>
          <w:rFonts w:ascii="Arial" w:hAnsi="Arial" w:cs="Arial"/>
          <w:color w:val="000000"/>
          <w:sz w:val="24"/>
          <w:szCs w:val="24"/>
        </w:rPr>
      </w:pPr>
      <w:r w:rsidRPr="00C6561D">
        <w:rPr>
          <w:rFonts w:ascii="Arial" w:hAnsi="Arial" w:cs="Arial"/>
          <w:color w:val="000000"/>
          <w:sz w:val="24"/>
          <w:szCs w:val="24"/>
        </w:rPr>
        <w:t>1 Compactador de suelo con rodillo vibratorio 8 toneladas o superior (modelo 20</w:t>
      </w:r>
      <w:r w:rsidR="003617A6" w:rsidRPr="00C6561D">
        <w:rPr>
          <w:rFonts w:ascii="Arial" w:hAnsi="Arial" w:cs="Arial"/>
          <w:color w:val="000000"/>
          <w:sz w:val="24"/>
          <w:szCs w:val="24"/>
        </w:rPr>
        <w:t>05</w:t>
      </w:r>
      <w:r w:rsidR="009A0DC8">
        <w:rPr>
          <w:rFonts w:ascii="Arial" w:hAnsi="Arial" w:cs="Arial"/>
          <w:color w:val="000000"/>
          <w:sz w:val="24"/>
          <w:szCs w:val="24"/>
        </w:rPr>
        <w:t xml:space="preserve"> o superior).</w:t>
      </w:r>
    </w:p>
    <w:p w:rsidR="00682C5A" w:rsidRPr="00C6561D" w:rsidRDefault="00682C5A" w:rsidP="0018488A">
      <w:pPr>
        <w:pStyle w:val="Prrafodelista"/>
        <w:numPr>
          <w:ilvl w:val="0"/>
          <w:numId w:val="21"/>
        </w:numPr>
        <w:spacing w:after="0" w:line="360" w:lineRule="auto"/>
        <w:ind w:left="1428"/>
        <w:jc w:val="both"/>
        <w:rPr>
          <w:rFonts w:ascii="Arial" w:hAnsi="Arial" w:cs="Arial"/>
          <w:color w:val="000000"/>
          <w:sz w:val="24"/>
          <w:szCs w:val="24"/>
        </w:rPr>
      </w:pPr>
      <w:r w:rsidRPr="00C6561D">
        <w:rPr>
          <w:rFonts w:ascii="Arial" w:hAnsi="Arial" w:cs="Arial"/>
          <w:color w:val="000000"/>
          <w:sz w:val="24"/>
          <w:szCs w:val="24"/>
        </w:rPr>
        <w:t xml:space="preserve">Tanque de agua de </w:t>
      </w:r>
      <w:r w:rsidR="009A0DC8">
        <w:rPr>
          <w:rFonts w:ascii="Arial" w:hAnsi="Arial" w:cs="Arial"/>
          <w:color w:val="000000"/>
          <w:sz w:val="24"/>
          <w:szCs w:val="24"/>
        </w:rPr>
        <w:t>mínimo 15.000 litros o superior.</w:t>
      </w:r>
    </w:p>
    <w:p w:rsidR="00CA4013" w:rsidRPr="00C6561D" w:rsidRDefault="00CA4013" w:rsidP="00C6561D">
      <w:pPr>
        <w:pStyle w:val="Prrafodelista"/>
        <w:spacing w:after="0" w:line="360" w:lineRule="auto"/>
        <w:ind w:left="1428"/>
        <w:jc w:val="both"/>
        <w:rPr>
          <w:rFonts w:ascii="Arial" w:hAnsi="Arial" w:cs="Arial"/>
          <w:color w:val="000000"/>
          <w:sz w:val="24"/>
          <w:szCs w:val="24"/>
        </w:rPr>
      </w:pPr>
    </w:p>
    <w:p w:rsidR="00682C5A" w:rsidRPr="00C6561D" w:rsidRDefault="00682C5A" w:rsidP="00C6561D">
      <w:pPr>
        <w:spacing w:after="0" w:line="360" w:lineRule="auto"/>
        <w:ind w:left="360"/>
        <w:jc w:val="both"/>
        <w:rPr>
          <w:rFonts w:ascii="Arial" w:hAnsi="Arial" w:cs="Arial"/>
          <w:color w:val="000000"/>
          <w:sz w:val="24"/>
          <w:szCs w:val="24"/>
        </w:rPr>
      </w:pPr>
      <w:r w:rsidRPr="00C6561D">
        <w:rPr>
          <w:rFonts w:ascii="Arial" w:hAnsi="Arial" w:cs="Arial"/>
          <w:color w:val="000000"/>
          <w:sz w:val="24"/>
          <w:szCs w:val="24"/>
        </w:rPr>
        <w:t>Presentación de la estructura de costos, según el siguiente formato</w:t>
      </w:r>
      <w:r w:rsidR="009A0DC8">
        <w:rPr>
          <w:rFonts w:ascii="Arial" w:hAnsi="Arial" w:cs="Arial"/>
          <w:color w:val="000000"/>
          <w:sz w:val="24"/>
          <w:szCs w:val="24"/>
        </w:rPr>
        <w:t>:</w:t>
      </w:r>
    </w:p>
    <w:p w:rsidR="00682C5A" w:rsidRPr="00C6561D" w:rsidRDefault="00682C5A" w:rsidP="00C6561D">
      <w:pPr>
        <w:pStyle w:val="Ttulo3"/>
        <w:numPr>
          <w:ilvl w:val="2"/>
          <w:numId w:val="0"/>
        </w:numPr>
        <w:spacing w:line="360" w:lineRule="auto"/>
        <w:ind w:left="720" w:hanging="720"/>
        <w:jc w:val="both"/>
        <w:rPr>
          <w:rFonts w:ascii="Arial" w:hAnsi="Arial" w:cs="Arial"/>
          <w:color w:val="000000"/>
          <w:sz w:val="24"/>
          <w:szCs w:val="24"/>
        </w:rPr>
      </w:pPr>
      <w:r w:rsidRPr="00C6561D">
        <w:rPr>
          <w:rFonts w:ascii="Arial" w:hAnsi="Arial" w:cs="Arial"/>
          <w:color w:val="000000"/>
          <w:sz w:val="24"/>
          <w:szCs w:val="24"/>
        </w:rPr>
        <w:t>ESTRUCTURA DE COSTOS</w:t>
      </w:r>
    </w:p>
    <w:tbl>
      <w:tblPr>
        <w:tblW w:w="10820" w:type="dxa"/>
        <w:jc w:val="center"/>
        <w:tblLook w:val="04A0" w:firstRow="1" w:lastRow="0" w:firstColumn="1" w:lastColumn="0" w:noHBand="0" w:noVBand="1"/>
      </w:tblPr>
      <w:tblGrid>
        <w:gridCol w:w="667"/>
        <w:gridCol w:w="7221"/>
        <w:gridCol w:w="2932"/>
      </w:tblGrid>
      <w:tr w:rsidR="00682C5A" w:rsidRPr="00C6561D" w:rsidTr="00215CDF">
        <w:trPr>
          <w:jc w:val="center"/>
        </w:trPr>
        <w:tc>
          <w:tcPr>
            <w:tcW w:w="667" w:type="dxa"/>
            <w:tcBorders>
              <w:bottom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p>
        </w:tc>
        <w:tc>
          <w:tcPr>
            <w:tcW w:w="7221" w:type="dxa"/>
            <w:tcBorders>
              <w:bottom w:val="single" w:sz="4" w:space="0" w:color="auto"/>
              <w:right w:val="single" w:sz="4" w:space="0" w:color="auto"/>
            </w:tcBorders>
            <w:shd w:val="clear" w:color="auto" w:fill="auto"/>
          </w:tcPr>
          <w:p w:rsidR="00682C5A" w:rsidRPr="00C6561D" w:rsidRDefault="00682C5A" w:rsidP="00C6561D">
            <w:pPr>
              <w:spacing w:line="360" w:lineRule="auto"/>
              <w:jc w:val="both"/>
              <w:rPr>
                <w:rFonts w:ascii="Arial" w:hAnsi="Arial" w:cs="Arial"/>
                <w:b/>
                <w:color w:val="000000"/>
                <w:sz w:val="24"/>
                <w:szCs w:val="24"/>
              </w:rPr>
            </w:pPr>
            <w:r w:rsidRPr="00C6561D">
              <w:rPr>
                <w:rFonts w:ascii="Arial" w:hAnsi="Arial" w:cs="Arial"/>
                <w:b/>
                <w:color w:val="000000"/>
                <w:sz w:val="24"/>
                <w:szCs w:val="24"/>
              </w:rPr>
              <w:t>Descripción de la actividad</w:t>
            </w:r>
          </w:p>
        </w:tc>
        <w:tc>
          <w:tcPr>
            <w:tcW w:w="2932" w:type="dxa"/>
            <w:tcBorders>
              <w:left w:val="single" w:sz="4" w:space="0" w:color="auto"/>
              <w:bottom w:val="single" w:sz="4" w:space="0" w:color="auto"/>
            </w:tcBorders>
            <w:shd w:val="clear" w:color="auto" w:fill="auto"/>
          </w:tcPr>
          <w:p w:rsidR="00682C5A" w:rsidRPr="00C6561D" w:rsidRDefault="00682C5A" w:rsidP="00C6561D">
            <w:pPr>
              <w:spacing w:line="360" w:lineRule="auto"/>
              <w:jc w:val="both"/>
              <w:rPr>
                <w:rFonts w:ascii="Arial" w:hAnsi="Arial" w:cs="Arial"/>
                <w:b/>
                <w:color w:val="000000"/>
                <w:sz w:val="24"/>
                <w:szCs w:val="24"/>
              </w:rPr>
            </w:pPr>
            <w:r w:rsidRPr="00C6561D">
              <w:rPr>
                <w:rFonts w:ascii="Arial" w:hAnsi="Arial" w:cs="Arial"/>
                <w:b/>
                <w:color w:val="000000"/>
                <w:sz w:val="24"/>
                <w:szCs w:val="24"/>
              </w:rPr>
              <w:t>Precio</w:t>
            </w:r>
          </w:p>
        </w:tc>
      </w:tr>
      <w:tr w:rsidR="00682C5A" w:rsidRPr="00C6561D" w:rsidTr="00215CDF">
        <w:trPr>
          <w:jc w:val="center"/>
        </w:trPr>
        <w:tc>
          <w:tcPr>
            <w:tcW w:w="667" w:type="dxa"/>
            <w:tcBorders>
              <w:top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1.</w:t>
            </w:r>
          </w:p>
        </w:tc>
        <w:tc>
          <w:tcPr>
            <w:tcW w:w="7221" w:type="dxa"/>
            <w:tcBorders>
              <w:top w:val="single" w:sz="4" w:space="0" w:color="auto"/>
              <w:righ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Costos Directos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1.1 Mano de Obra</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1.1.1 Costo mano de obra</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1.1.2 Cargas Sociales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1.1.3 Seguros Riesgos del Trabajo</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1.2 Insumos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1.2.1    Otros materiales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1.2.3 Costo de Posesión de maquinaria</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1.2.4 Combustibles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1.2.5 Llantas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1.2.6 Lubricantes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1.2.7 Repuestos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1.3 Otros insumos</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1.3.1 Herramientas/Seguridad</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1.3.2 Transporte</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1.3.3 Otros</w:t>
            </w:r>
          </w:p>
        </w:tc>
        <w:tc>
          <w:tcPr>
            <w:tcW w:w="2932" w:type="dxa"/>
            <w:tcBorders>
              <w:top w:val="single" w:sz="4" w:space="0" w:color="auto"/>
              <w:lef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tc>
      </w:tr>
      <w:tr w:rsidR="00682C5A" w:rsidRPr="00C6561D" w:rsidTr="00215CDF">
        <w:trPr>
          <w:jc w:val="center"/>
        </w:trPr>
        <w:tc>
          <w:tcPr>
            <w:tcW w:w="667" w:type="dxa"/>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2.</w:t>
            </w:r>
          </w:p>
        </w:tc>
        <w:tc>
          <w:tcPr>
            <w:tcW w:w="7221" w:type="dxa"/>
            <w:tcBorders>
              <w:righ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Costos Indirectos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2.1 Gastos Administrativos</w:t>
            </w:r>
          </w:p>
        </w:tc>
        <w:tc>
          <w:tcPr>
            <w:tcW w:w="2932" w:type="dxa"/>
            <w:tcBorders>
              <w:lef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tc>
      </w:tr>
      <w:tr w:rsidR="00682C5A" w:rsidRPr="00C6561D" w:rsidTr="00215CDF">
        <w:trPr>
          <w:jc w:val="center"/>
        </w:trPr>
        <w:tc>
          <w:tcPr>
            <w:tcW w:w="667" w:type="dxa"/>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3.</w:t>
            </w:r>
          </w:p>
        </w:tc>
        <w:tc>
          <w:tcPr>
            <w:tcW w:w="7221" w:type="dxa"/>
            <w:tcBorders>
              <w:righ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Imprevistos</w:t>
            </w:r>
          </w:p>
        </w:tc>
        <w:tc>
          <w:tcPr>
            <w:tcW w:w="2932" w:type="dxa"/>
            <w:tcBorders>
              <w:lef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tc>
      </w:tr>
      <w:tr w:rsidR="00682C5A" w:rsidRPr="00C6561D" w:rsidTr="00215CDF">
        <w:trPr>
          <w:jc w:val="center"/>
        </w:trPr>
        <w:tc>
          <w:tcPr>
            <w:tcW w:w="667" w:type="dxa"/>
            <w:tcBorders>
              <w:bottom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4.</w:t>
            </w:r>
          </w:p>
        </w:tc>
        <w:tc>
          <w:tcPr>
            <w:tcW w:w="7221" w:type="dxa"/>
            <w:tcBorders>
              <w:bottom w:val="single" w:sz="4" w:space="0" w:color="auto"/>
              <w:right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Utilidad del Contratista</w:t>
            </w:r>
          </w:p>
        </w:tc>
        <w:tc>
          <w:tcPr>
            <w:tcW w:w="2932" w:type="dxa"/>
            <w:tcBorders>
              <w:left w:val="single" w:sz="4" w:space="0" w:color="auto"/>
              <w:bottom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w:t>
            </w:r>
          </w:p>
        </w:tc>
      </w:tr>
      <w:tr w:rsidR="00682C5A" w:rsidRPr="00C6561D" w:rsidTr="00215CDF">
        <w:trPr>
          <w:trHeight w:val="659"/>
          <w:jc w:val="center"/>
        </w:trPr>
        <w:tc>
          <w:tcPr>
            <w:tcW w:w="667" w:type="dxa"/>
            <w:tcBorders>
              <w:top w:val="single" w:sz="4" w:space="0" w:color="auto"/>
            </w:tcBorders>
            <w:shd w:val="clear" w:color="auto" w:fill="auto"/>
          </w:tcPr>
          <w:p w:rsidR="00682C5A" w:rsidRPr="00C6561D" w:rsidRDefault="00682C5A" w:rsidP="00C6561D">
            <w:pPr>
              <w:spacing w:line="360" w:lineRule="auto"/>
              <w:jc w:val="both"/>
              <w:rPr>
                <w:rFonts w:ascii="Arial" w:hAnsi="Arial" w:cs="Arial"/>
                <w:color w:val="000000"/>
                <w:sz w:val="24"/>
                <w:szCs w:val="24"/>
              </w:rPr>
            </w:pPr>
          </w:p>
        </w:tc>
        <w:tc>
          <w:tcPr>
            <w:tcW w:w="7221" w:type="dxa"/>
            <w:tcBorders>
              <w:top w:val="single" w:sz="4" w:space="0" w:color="auto"/>
              <w:right w:val="single" w:sz="4" w:space="0" w:color="auto"/>
            </w:tcBorders>
            <w:shd w:val="clear" w:color="auto" w:fill="auto"/>
          </w:tcPr>
          <w:p w:rsidR="00215CDF" w:rsidRPr="00C6561D" w:rsidRDefault="00215CDF" w:rsidP="00C6561D">
            <w:pPr>
              <w:spacing w:line="360" w:lineRule="auto"/>
              <w:jc w:val="both"/>
              <w:rPr>
                <w:rFonts w:ascii="Arial" w:hAnsi="Arial" w:cs="Arial"/>
                <w:b/>
                <w:color w:val="000000"/>
                <w:sz w:val="24"/>
                <w:szCs w:val="24"/>
              </w:rPr>
            </w:pPr>
            <w:r w:rsidRPr="00C6561D">
              <w:rPr>
                <w:rFonts w:ascii="Arial" w:hAnsi="Arial" w:cs="Arial"/>
                <w:b/>
                <w:color w:val="000000"/>
                <w:sz w:val="24"/>
                <w:szCs w:val="24"/>
              </w:rPr>
              <w:t>Gran Total</w:t>
            </w:r>
          </w:p>
        </w:tc>
        <w:tc>
          <w:tcPr>
            <w:tcW w:w="2932" w:type="dxa"/>
            <w:tcBorders>
              <w:top w:val="single" w:sz="4" w:space="0" w:color="auto"/>
              <w:left w:val="single" w:sz="4" w:space="0" w:color="auto"/>
            </w:tcBorders>
            <w:shd w:val="clear" w:color="auto" w:fill="auto"/>
          </w:tcPr>
          <w:p w:rsidR="00682C5A" w:rsidRPr="00C6561D" w:rsidRDefault="00682C5A" w:rsidP="00C6561D">
            <w:pPr>
              <w:spacing w:line="360" w:lineRule="auto"/>
              <w:jc w:val="both"/>
              <w:rPr>
                <w:rFonts w:ascii="Arial" w:hAnsi="Arial" w:cs="Arial"/>
                <w:b/>
                <w:color w:val="000000"/>
                <w:sz w:val="24"/>
                <w:szCs w:val="24"/>
              </w:rPr>
            </w:pPr>
            <w:r w:rsidRPr="00C6561D">
              <w:rPr>
                <w:rFonts w:ascii="Arial" w:hAnsi="Arial" w:cs="Arial"/>
                <w:b/>
                <w:color w:val="000000"/>
                <w:sz w:val="24"/>
                <w:szCs w:val="24"/>
              </w:rPr>
              <w:t>¢</w:t>
            </w:r>
          </w:p>
        </w:tc>
      </w:tr>
    </w:tbl>
    <w:p w:rsidR="00215CDF" w:rsidRPr="00C6561D" w:rsidRDefault="00215CDF" w:rsidP="00C6561D">
      <w:pPr>
        <w:pStyle w:val="Ttulo3"/>
        <w:numPr>
          <w:ilvl w:val="2"/>
          <w:numId w:val="0"/>
        </w:numPr>
        <w:spacing w:line="360" w:lineRule="auto"/>
        <w:ind w:left="720" w:hanging="720"/>
        <w:jc w:val="both"/>
        <w:rPr>
          <w:rFonts w:ascii="Arial" w:hAnsi="Arial" w:cs="Arial"/>
          <w:color w:val="000000" w:themeColor="text1"/>
          <w:sz w:val="24"/>
          <w:szCs w:val="24"/>
        </w:rPr>
      </w:pPr>
      <w:r w:rsidRPr="00C6561D">
        <w:rPr>
          <w:rFonts w:ascii="Arial" w:hAnsi="Arial" w:cs="Arial"/>
          <w:color w:val="000000" w:themeColor="text1"/>
          <w:sz w:val="24"/>
          <w:szCs w:val="24"/>
          <w:u w:val="single"/>
        </w:rPr>
        <w:t>EL NO PRESENTAR LA ESTRUCUTRA DE COSTOS SEGÚN EL CUADRO ANTERIOR IMPEDIRÁ VALORAR LA OFERTA EN CUESTION Y POR ENDE NO SE PODRÁ CONSIDERAR ELEGIBLE PARA ADJUDICAR</w:t>
      </w:r>
      <w:r w:rsidRPr="00C6561D">
        <w:rPr>
          <w:rFonts w:ascii="Arial" w:hAnsi="Arial" w:cs="Arial"/>
          <w:color w:val="000000" w:themeColor="text1"/>
          <w:sz w:val="24"/>
          <w:szCs w:val="24"/>
        </w:rPr>
        <w:t>.</w:t>
      </w:r>
    </w:p>
    <w:p w:rsidR="00215CDF" w:rsidRPr="00C6561D" w:rsidRDefault="00215CDF" w:rsidP="00C6561D">
      <w:pPr>
        <w:spacing w:line="360" w:lineRule="auto"/>
        <w:jc w:val="both"/>
        <w:rPr>
          <w:rFonts w:ascii="Arial" w:hAnsi="Arial" w:cs="Arial"/>
          <w:sz w:val="24"/>
          <w:szCs w:val="24"/>
          <w:lang w:eastAsia="x-none"/>
        </w:rPr>
      </w:pPr>
    </w:p>
    <w:tbl>
      <w:tblPr>
        <w:tblW w:w="5000" w:type="pct"/>
        <w:tblCellMar>
          <w:left w:w="70" w:type="dxa"/>
          <w:right w:w="70" w:type="dxa"/>
        </w:tblCellMar>
        <w:tblLook w:val="04A0" w:firstRow="1" w:lastRow="0" w:firstColumn="1" w:lastColumn="0" w:noHBand="0" w:noVBand="1"/>
      </w:tblPr>
      <w:tblGrid>
        <w:gridCol w:w="2561"/>
        <w:gridCol w:w="1430"/>
        <w:gridCol w:w="904"/>
        <w:gridCol w:w="1426"/>
        <w:gridCol w:w="1143"/>
        <w:gridCol w:w="1354"/>
      </w:tblGrid>
      <w:tr w:rsidR="00AE3099" w:rsidRPr="00AE3099" w:rsidTr="00AE3099">
        <w:trPr>
          <w:trHeight w:val="315"/>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Sumario de Cantidades</w:t>
            </w:r>
          </w:p>
        </w:tc>
      </w:tr>
      <w:tr w:rsidR="00AE3099" w:rsidRPr="00AE3099" w:rsidTr="00AE3099">
        <w:trPr>
          <w:trHeight w:val="300"/>
        </w:trPr>
        <w:tc>
          <w:tcPr>
            <w:tcW w:w="1055" w:type="pct"/>
            <w:vMerge w:val="restart"/>
            <w:tcBorders>
              <w:top w:val="nil"/>
              <w:left w:val="single" w:sz="8" w:space="0" w:color="auto"/>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Nombre del Proyecto:</w:t>
            </w:r>
          </w:p>
        </w:tc>
        <w:tc>
          <w:tcPr>
            <w:tcW w:w="3945" w:type="pct"/>
            <w:gridSpan w:val="5"/>
            <w:vMerge w:val="restart"/>
            <w:tcBorders>
              <w:top w:val="single" w:sz="4" w:space="0" w:color="auto"/>
              <w:left w:val="single" w:sz="4" w:space="0" w:color="auto"/>
              <w:bottom w:val="single" w:sz="4" w:space="0" w:color="auto"/>
              <w:right w:val="single" w:sz="8" w:space="0" w:color="000000"/>
            </w:tcBorders>
            <w:shd w:val="clear" w:color="auto" w:fill="auto"/>
            <w:vAlign w:val="bottom"/>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CONTRATACIÓN DE SERVICIOS PARA EL SUMINISTRO Y COLOCACIÓN DE 1 PASO DE ALCANTARILLA, SUMINISTRO Y COLOCACIÓN DE  1300 METROS CUBICOS DE PIEDRA BASE TRITURADA, LIMPIEZA MECANIZADA, CONFORMACIÓN, LASTRADO EN DEL CAMINO EL CACAO, 3-04-018</w:t>
            </w:r>
          </w:p>
        </w:tc>
      </w:tr>
      <w:tr w:rsidR="00AE3099" w:rsidRPr="00AE3099" w:rsidTr="00AE3099">
        <w:trPr>
          <w:trHeight w:val="300"/>
        </w:trPr>
        <w:tc>
          <w:tcPr>
            <w:tcW w:w="1055" w:type="pct"/>
            <w:vMerge/>
            <w:tcBorders>
              <w:top w:val="nil"/>
              <w:left w:val="single" w:sz="8" w:space="0" w:color="auto"/>
              <w:bottom w:val="single" w:sz="4" w:space="0" w:color="auto"/>
              <w:right w:val="single" w:sz="4" w:space="0" w:color="auto"/>
            </w:tcBorders>
            <w:vAlign w:val="center"/>
            <w:hideMark/>
          </w:tcPr>
          <w:p w:rsidR="00AE3099" w:rsidRPr="00AE3099" w:rsidRDefault="00AE3099" w:rsidP="00AE3099">
            <w:pPr>
              <w:spacing w:after="0" w:line="240" w:lineRule="auto"/>
              <w:rPr>
                <w:rFonts w:ascii="Arial" w:eastAsia="Times New Roman" w:hAnsi="Arial" w:cs="Arial"/>
                <w:b/>
                <w:bCs/>
                <w:color w:val="000000"/>
                <w:sz w:val="24"/>
                <w:szCs w:val="24"/>
                <w:lang w:val="es-CR" w:eastAsia="es-CR"/>
              </w:rPr>
            </w:pPr>
          </w:p>
        </w:tc>
        <w:tc>
          <w:tcPr>
            <w:tcW w:w="3945" w:type="pct"/>
            <w:gridSpan w:val="5"/>
            <w:vMerge/>
            <w:tcBorders>
              <w:top w:val="single" w:sz="4" w:space="0" w:color="auto"/>
              <w:left w:val="single" w:sz="4" w:space="0" w:color="auto"/>
              <w:bottom w:val="single" w:sz="4" w:space="0" w:color="auto"/>
              <w:right w:val="single" w:sz="8" w:space="0" w:color="000000"/>
            </w:tcBorders>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p>
        </w:tc>
      </w:tr>
      <w:tr w:rsidR="00AE3099" w:rsidRPr="00AE3099" w:rsidTr="00AE3099">
        <w:trPr>
          <w:trHeight w:val="735"/>
        </w:trPr>
        <w:tc>
          <w:tcPr>
            <w:tcW w:w="1055" w:type="pct"/>
            <w:vMerge/>
            <w:tcBorders>
              <w:top w:val="nil"/>
              <w:left w:val="single" w:sz="8" w:space="0" w:color="auto"/>
              <w:bottom w:val="single" w:sz="4" w:space="0" w:color="auto"/>
              <w:right w:val="single" w:sz="4" w:space="0" w:color="auto"/>
            </w:tcBorders>
            <w:vAlign w:val="center"/>
            <w:hideMark/>
          </w:tcPr>
          <w:p w:rsidR="00AE3099" w:rsidRPr="00AE3099" w:rsidRDefault="00AE3099" w:rsidP="00AE3099">
            <w:pPr>
              <w:spacing w:after="0" w:line="240" w:lineRule="auto"/>
              <w:rPr>
                <w:rFonts w:ascii="Arial" w:eastAsia="Times New Roman" w:hAnsi="Arial" w:cs="Arial"/>
                <w:b/>
                <w:bCs/>
                <w:color w:val="000000"/>
                <w:sz w:val="24"/>
                <w:szCs w:val="24"/>
                <w:lang w:val="es-CR" w:eastAsia="es-CR"/>
              </w:rPr>
            </w:pPr>
          </w:p>
        </w:tc>
        <w:tc>
          <w:tcPr>
            <w:tcW w:w="3945" w:type="pct"/>
            <w:gridSpan w:val="5"/>
            <w:vMerge/>
            <w:tcBorders>
              <w:top w:val="single" w:sz="4" w:space="0" w:color="auto"/>
              <w:left w:val="single" w:sz="4" w:space="0" w:color="auto"/>
              <w:bottom w:val="single" w:sz="4" w:space="0" w:color="auto"/>
              <w:right w:val="single" w:sz="8" w:space="0" w:color="000000"/>
            </w:tcBorders>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p>
        </w:tc>
      </w:tr>
      <w:tr w:rsidR="00AE3099" w:rsidRPr="00AE3099" w:rsidTr="00AE3099">
        <w:trPr>
          <w:trHeight w:val="330"/>
        </w:trPr>
        <w:tc>
          <w:tcPr>
            <w:tcW w:w="1055" w:type="pct"/>
            <w:tcBorders>
              <w:top w:val="nil"/>
              <w:left w:val="single" w:sz="8" w:space="0" w:color="auto"/>
              <w:bottom w:val="nil"/>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Camino N°:</w:t>
            </w:r>
          </w:p>
        </w:tc>
        <w:tc>
          <w:tcPr>
            <w:tcW w:w="1503" w:type="pct"/>
            <w:tcBorders>
              <w:top w:val="nil"/>
              <w:left w:val="nil"/>
              <w:bottom w:val="nil"/>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3-04-018</w:t>
            </w:r>
          </w:p>
        </w:tc>
        <w:tc>
          <w:tcPr>
            <w:tcW w:w="586" w:type="pct"/>
            <w:tcBorders>
              <w:top w:val="nil"/>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both"/>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De:</w:t>
            </w:r>
          </w:p>
        </w:tc>
        <w:tc>
          <w:tcPr>
            <w:tcW w:w="1855" w:type="pct"/>
            <w:gridSpan w:val="3"/>
            <w:tcBorders>
              <w:top w:val="single" w:sz="4" w:space="0" w:color="auto"/>
              <w:left w:val="nil"/>
              <w:bottom w:val="nil"/>
              <w:right w:val="single" w:sz="8" w:space="0" w:color="000000"/>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Ent. CALLES URBANAS LAS VUELTAS</w:t>
            </w:r>
          </w:p>
        </w:tc>
      </w:tr>
      <w:tr w:rsidR="00AE3099" w:rsidRPr="00AE3099" w:rsidTr="00AE3099">
        <w:trPr>
          <w:trHeight w:val="315"/>
        </w:trPr>
        <w:tc>
          <w:tcPr>
            <w:tcW w:w="1055" w:type="pct"/>
            <w:tcBorders>
              <w:top w:val="single" w:sz="4" w:space="0" w:color="auto"/>
              <w:left w:val="single" w:sz="8" w:space="0" w:color="auto"/>
              <w:bottom w:val="nil"/>
              <w:right w:val="single" w:sz="4" w:space="0" w:color="auto"/>
            </w:tcBorders>
            <w:shd w:val="clear" w:color="auto" w:fill="auto"/>
            <w:vAlign w:val="center"/>
            <w:hideMark/>
          </w:tcPr>
          <w:p w:rsidR="00AE3099" w:rsidRPr="00AE3099" w:rsidRDefault="00AE3099" w:rsidP="00AE3099">
            <w:pPr>
              <w:spacing w:after="0" w:line="240" w:lineRule="auto"/>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Long (km):</w:t>
            </w:r>
          </w:p>
        </w:tc>
        <w:tc>
          <w:tcPr>
            <w:tcW w:w="1503" w:type="pct"/>
            <w:tcBorders>
              <w:top w:val="single" w:sz="4" w:space="0" w:color="auto"/>
              <w:left w:val="nil"/>
              <w:bottom w:val="nil"/>
              <w:right w:val="single" w:sz="4" w:space="0" w:color="auto"/>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1.20</w:t>
            </w:r>
          </w:p>
        </w:tc>
        <w:tc>
          <w:tcPr>
            <w:tcW w:w="586" w:type="pct"/>
            <w:tcBorders>
              <w:top w:val="nil"/>
              <w:left w:val="nil"/>
              <w:bottom w:val="single" w:sz="4" w:space="0" w:color="auto"/>
              <w:right w:val="single" w:sz="4" w:space="0" w:color="auto"/>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 xml:space="preserve"> A: </w:t>
            </w:r>
          </w:p>
        </w:tc>
        <w:tc>
          <w:tcPr>
            <w:tcW w:w="1855" w:type="pct"/>
            <w:gridSpan w:val="3"/>
            <w:tcBorders>
              <w:top w:val="nil"/>
              <w:left w:val="nil"/>
              <w:bottom w:val="single" w:sz="4" w:space="0" w:color="auto"/>
              <w:right w:val="single" w:sz="8" w:space="0" w:color="000000"/>
            </w:tcBorders>
            <w:shd w:val="clear" w:color="auto" w:fill="auto"/>
            <w:noWrap/>
            <w:vAlign w:val="bottom"/>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ENT. ALTOS DEL HUMO</w:t>
            </w:r>
          </w:p>
        </w:tc>
      </w:tr>
      <w:tr w:rsidR="00AE3099" w:rsidRPr="00AE3099" w:rsidTr="00AE3099">
        <w:trPr>
          <w:trHeight w:val="150"/>
        </w:trPr>
        <w:tc>
          <w:tcPr>
            <w:tcW w:w="1055" w:type="pct"/>
            <w:tcBorders>
              <w:top w:val="single" w:sz="4" w:space="0" w:color="auto"/>
              <w:left w:val="single" w:sz="8" w:space="0" w:color="auto"/>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1503" w:type="pct"/>
            <w:tcBorders>
              <w:top w:val="single" w:sz="4" w:space="0" w:color="auto"/>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586"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683"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524"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648" w:type="pct"/>
            <w:tcBorders>
              <w:top w:val="nil"/>
              <w:left w:val="nil"/>
              <w:bottom w:val="single" w:sz="4" w:space="0" w:color="auto"/>
              <w:right w:val="single" w:sz="8" w:space="0" w:color="auto"/>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1005"/>
        </w:trPr>
        <w:tc>
          <w:tcPr>
            <w:tcW w:w="1055" w:type="pct"/>
            <w:tcBorders>
              <w:top w:val="nil"/>
              <w:left w:val="single" w:sz="8" w:space="0" w:color="auto"/>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Reglón de Pago</w:t>
            </w:r>
          </w:p>
        </w:tc>
        <w:tc>
          <w:tcPr>
            <w:tcW w:w="1503" w:type="pct"/>
            <w:tcBorders>
              <w:top w:val="nil"/>
              <w:left w:val="nil"/>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 xml:space="preserve">Descripción del Reglón </w:t>
            </w:r>
          </w:p>
        </w:tc>
        <w:tc>
          <w:tcPr>
            <w:tcW w:w="586" w:type="pct"/>
            <w:tcBorders>
              <w:top w:val="nil"/>
              <w:left w:val="nil"/>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Unidad de pago</w:t>
            </w:r>
          </w:p>
        </w:tc>
        <w:tc>
          <w:tcPr>
            <w:tcW w:w="683" w:type="pct"/>
            <w:tcBorders>
              <w:top w:val="nil"/>
              <w:left w:val="nil"/>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Cantidad Estimada</w:t>
            </w:r>
          </w:p>
        </w:tc>
        <w:tc>
          <w:tcPr>
            <w:tcW w:w="524" w:type="pct"/>
            <w:tcBorders>
              <w:top w:val="nil"/>
              <w:left w:val="nil"/>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Precio Unitario (colones)</w:t>
            </w:r>
          </w:p>
        </w:tc>
        <w:tc>
          <w:tcPr>
            <w:tcW w:w="648" w:type="pct"/>
            <w:tcBorders>
              <w:top w:val="nil"/>
              <w:left w:val="nil"/>
              <w:bottom w:val="nil"/>
              <w:right w:val="single" w:sz="8"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b/>
                <w:bCs/>
                <w:color w:val="000000"/>
                <w:sz w:val="24"/>
                <w:szCs w:val="24"/>
                <w:lang w:val="es-CR" w:eastAsia="es-CR"/>
              </w:rPr>
            </w:pPr>
            <w:r w:rsidRPr="00AE3099">
              <w:rPr>
                <w:rFonts w:ascii="Arial" w:eastAsia="Times New Roman" w:hAnsi="Arial" w:cs="Arial"/>
                <w:b/>
                <w:bCs/>
                <w:color w:val="000000"/>
                <w:sz w:val="24"/>
                <w:szCs w:val="24"/>
                <w:lang w:val="es-CR" w:eastAsia="es-CR"/>
              </w:rPr>
              <w:t>Monto Estimado (colones)</w:t>
            </w:r>
          </w:p>
        </w:tc>
      </w:tr>
      <w:tr w:rsidR="00AE3099" w:rsidRPr="00AE3099" w:rsidTr="00AE3099">
        <w:trPr>
          <w:trHeight w:val="315"/>
        </w:trPr>
        <w:tc>
          <w:tcPr>
            <w:tcW w:w="1055" w:type="pct"/>
            <w:tcBorders>
              <w:top w:val="single" w:sz="8" w:space="0" w:color="auto"/>
              <w:left w:val="single" w:sz="8" w:space="0" w:color="auto"/>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Sistema de drenaje</w:t>
            </w:r>
          </w:p>
        </w:tc>
        <w:tc>
          <w:tcPr>
            <w:tcW w:w="1503"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586"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683"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524"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648" w:type="pct"/>
            <w:tcBorders>
              <w:top w:val="single" w:sz="8" w:space="0" w:color="auto"/>
              <w:left w:val="nil"/>
              <w:bottom w:val="single" w:sz="8"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r>
      <w:tr w:rsidR="00AE3099" w:rsidRPr="00AE3099" w:rsidTr="00AE3099">
        <w:trPr>
          <w:trHeight w:val="645"/>
        </w:trPr>
        <w:tc>
          <w:tcPr>
            <w:tcW w:w="1055" w:type="pct"/>
            <w:tcBorders>
              <w:top w:val="nil"/>
              <w:left w:val="single" w:sz="8" w:space="0" w:color="auto"/>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xml:space="preserve">CR 209.01 A  </w:t>
            </w:r>
          </w:p>
        </w:tc>
        <w:tc>
          <w:tcPr>
            <w:tcW w:w="1503" w:type="pct"/>
            <w:tcBorders>
              <w:top w:val="nil"/>
              <w:left w:val="nil"/>
              <w:bottom w:val="single" w:sz="4" w:space="0" w:color="auto"/>
              <w:right w:val="single" w:sz="4" w:space="0" w:color="auto"/>
            </w:tcBorders>
            <w:shd w:val="clear" w:color="auto" w:fill="auto"/>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Excavación para otras estructuras, alcantarillas y obras de arte</w:t>
            </w:r>
          </w:p>
        </w:tc>
        <w:tc>
          <w:tcPr>
            <w:tcW w:w="586"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m3</w:t>
            </w:r>
          </w:p>
        </w:tc>
        <w:tc>
          <w:tcPr>
            <w:tcW w:w="683" w:type="pct"/>
            <w:tcBorders>
              <w:top w:val="nil"/>
              <w:left w:val="nil"/>
              <w:bottom w:val="single" w:sz="4" w:space="0" w:color="auto"/>
              <w:right w:val="single" w:sz="4" w:space="0" w:color="auto"/>
            </w:tcBorders>
            <w:shd w:val="clear" w:color="auto" w:fill="auto"/>
            <w:noWrap/>
            <w:vAlign w:val="center"/>
            <w:hideMark/>
          </w:tcPr>
          <w:p w:rsidR="00AE3099" w:rsidRPr="00AE3099" w:rsidRDefault="00282CF8" w:rsidP="00AE3099">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24.</w:t>
            </w:r>
            <w:r w:rsidR="00AE3099" w:rsidRPr="00AE3099">
              <w:rPr>
                <w:rFonts w:ascii="Arial" w:eastAsia="Times New Roman" w:hAnsi="Arial" w:cs="Arial"/>
                <w:color w:val="000000"/>
                <w:lang w:val="es-CR" w:eastAsia="es-CR"/>
              </w:rPr>
              <w:t>00</w:t>
            </w:r>
          </w:p>
        </w:tc>
        <w:tc>
          <w:tcPr>
            <w:tcW w:w="524" w:type="pct"/>
            <w:tcBorders>
              <w:top w:val="nil"/>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300"/>
        </w:trPr>
        <w:tc>
          <w:tcPr>
            <w:tcW w:w="1055" w:type="pct"/>
            <w:tcBorders>
              <w:top w:val="nil"/>
              <w:left w:val="single" w:sz="8" w:space="0" w:color="auto"/>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CR 209.03</w:t>
            </w:r>
          </w:p>
        </w:tc>
        <w:tc>
          <w:tcPr>
            <w:tcW w:w="1503" w:type="pct"/>
            <w:tcBorders>
              <w:top w:val="nil"/>
              <w:left w:val="nil"/>
              <w:bottom w:val="single" w:sz="4" w:space="0" w:color="auto"/>
              <w:right w:val="single" w:sz="4" w:space="0" w:color="auto"/>
            </w:tcBorders>
            <w:shd w:val="clear" w:color="auto" w:fill="auto"/>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Relleno de fundación</w:t>
            </w:r>
          </w:p>
        </w:tc>
        <w:tc>
          <w:tcPr>
            <w:tcW w:w="586"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m3</w:t>
            </w:r>
          </w:p>
        </w:tc>
        <w:tc>
          <w:tcPr>
            <w:tcW w:w="683"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3.00</w:t>
            </w:r>
          </w:p>
        </w:tc>
        <w:tc>
          <w:tcPr>
            <w:tcW w:w="524" w:type="pct"/>
            <w:tcBorders>
              <w:top w:val="nil"/>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645"/>
        </w:trPr>
        <w:tc>
          <w:tcPr>
            <w:tcW w:w="1055" w:type="pct"/>
            <w:tcBorders>
              <w:top w:val="nil"/>
              <w:left w:val="single" w:sz="8" w:space="0" w:color="auto"/>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CR 209.04 A</w:t>
            </w:r>
          </w:p>
        </w:tc>
        <w:tc>
          <w:tcPr>
            <w:tcW w:w="1503" w:type="pct"/>
            <w:tcBorders>
              <w:top w:val="nil"/>
              <w:left w:val="nil"/>
              <w:bottom w:val="single" w:sz="4" w:space="0" w:color="auto"/>
              <w:right w:val="single" w:sz="4" w:space="0" w:color="auto"/>
            </w:tcBorders>
            <w:shd w:val="clear" w:color="auto" w:fill="auto"/>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Relleno para otras estructuras, alcantarillas y obras de arte</w:t>
            </w:r>
          </w:p>
        </w:tc>
        <w:tc>
          <w:tcPr>
            <w:tcW w:w="586"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m3</w:t>
            </w:r>
          </w:p>
        </w:tc>
        <w:tc>
          <w:tcPr>
            <w:tcW w:w="683"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282CF8">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1</w:t>
            </w:r>
            <w:r w:rsidR="00282CF8">
              <w:rPr>
                <w:rFonts w:ascii="Arial" w:eastAsia="Times New Roman" w:hAnsi="Arial" w:cs="Arial"/>
                <w:color w:val="000000"/>
                <w:lang w:val="es-CR" w:eastAsia="es-CR"/>
              </w:rPr>
              <w:t>8</w:t>
            </w:r>
            <w:r w:rsidRPr="00AE3099">
              <w:rPr>
                <w:rFonts w:ascii="Arial" w:eastAsia="Times New Roman" w:hAnsi="Arial" w:cs="Arial"/>
                <w:color w:val="000000"/>
                <w:lang w:val="es-CR" w:eastAsia="es-CR"/>
              </w:rPr>
              <w:t>.00</w:t>
            </w:r>
          </w:p>
        </w:tc>
        <w:tc>
          <w:tcPr>
            <w:tcW w:w="524" w:type="pct"/>
            <w:tcBorders>
              <w:top w:val="nil"/>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615"/>
        </w:trPr>
        <w:tc>
          <w:tcPr>
            <w:tcW w:w="1055" w:type="pct"/>
            <w:tcBorders>
              <w:top w:val="nil"/>
              <w:left w:val="single" w:sz="8" w:space="0" w:color="auto"/>
              <w:bottom w:val="nil"/>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xml:space="preserve">CR 602.01 </w:t>
            </w:r>
          </w:p>
        </w:tc>
        <w:tc>
          <w:tcPr>
            <w:tcW w:w="1503" w:type="pct"/>
            <w:tcBorders>
              <w:top w:val="nil"/>
              <w:left w:val="nil"/>
              <w:bottom w:val="nil"/>
              <w:right w:val="single" w:sz="4" w:space="0" w:color="auto"/>
            </w:tcBorders>
            <w:shd w:val="clear" w:color="000000" w:fill="FFFFFF"/>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Tubería de Concreto Clase II- C 14,   diámetro  800 mm</w:t>
            </w:r>
          </w:p>
        </w:tc>
        <w:tc>
          <w:tcPr>
            <w:tcW w:w="586" w:type="pct"/>
            <w:tcBorders>
              <w:top w:val="nil"/>
              <w:left w:val="nil"/>
              <w:bottom w:val="nil"/>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w:t>
            </w:r>
          </w:p>
        </w:tc>
        <w:tc>
          <w:tcPr>
            <w:tcW w:w="683" w:type="pct"/>
            <w:tcBorders>
              <w:top w:val="nil"/>
              <w:left w:val="nil"/>
              <w:bottom w:val="nil"/>
              <w:right w:val="single" w:sz="4" w:space="0" w:color="auto"/>
            </w:tcBorders>
            <w:shd w:val="clear" w:color="auto" w:fill="auto"/>
            <w:noWrap/>
            <w:vAlign w:val="center"/>
            <w:hideMark/>
          </w:tcPr>
          <w:p w:rsidR="00AE3099" w:rsidRPr="00AE3099" w:rsidRDefault="00282CF8" w:rsidP="00AE3099">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7</w:t>
            </w:r>
            <w:r w:rsidR="00AE3099" w:rsidRPr="00AE3099">
              <w:rPr>
                <w:rFonts w:ascii="Arial" w:eastAsia="Times New Roman" w:hAnsi="Arial" w:cs="Arial"/>
                <w:color w:val="000000"/>
                <w:lang w:val="es-CR" w:eastAsia="es-CR"/>
              </w:rPr>
              <w:t>.00</w:t>
            </w:r>
          </w:p>
        </w:tc>
        <w:tc>
          <w:tcPr>
            <w:tcW w:w="524" w:type="pct"/>
            <w:tcBorders>
              <w:top w:val="nil"/>
              <w:left w:val="nil"/>
              <w:bottom w:val="nil"/>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315"/>
        </w:trPr>
        <w:tc>
          <w:tcPr>
            <w:tcW w:w="1055" w:type="pct"/>
            <w:tcBorders>
              <w:top w:val="single" w:sz="8" w:space="0" w:color="auto"/>
              <w:left w:val="single" w:sz="8" w:space="0" w:color="auto"/>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Estructura de pavimento</w:t>
            </w:r>
          </w:p>
        </w:tc>
        <w:tc>
          <w:tcPr>
            <w:tcW w:w="1503"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586"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683"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524" w:type="pct"/>
            <w:tcBorders>
              <w:top w:val="single" w:sz="8" w:space="0" w:color="auto"/>
              <w:left w:val="nil"/>
              <w:bottom w:val="single" w:sz="8" w:space="0" w:color="auto"/>
              <w:right w:val="nil"/>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c>
          <w:tcPr>
            <w:tcW w:w="648" w:type="pct"/>
            <w:tcBorders>
              <w:top w:val="single" w:sz="8" w:space="0" w:color="auto"/>
              <w:left w:val="nil"/>
              <w:bottom w:val="single" w:sz="8"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b/>
                <w:bCs/>
                <w:color w:val="000000"/>
                <w:lang w:val="es-CR" w:eastAsia="es-CR"/>
              </w:rPr>
            </w:pPr>
            <w:r w:rsidRPr="00AE3099">
              <w:rPr>
                <w:rFonts w:ascii="Arial" w:eastAsia="Times New Roman" w:hAnsi="Arial" w:cs="Arial"/>
                <w:b/>
                <w:bCs/>
                <w:color w:val="000000"/>
                <w:lang w:val="es-CR" w:eastAsia="es-CR"/>
              </w:rPr>
              <w:t> </w:t>
            </w:r>
          </w:p>
        </w:tc>
      </w:tr>
      <w:tr w:rsidR="00AE3099" w:rsidRPr="00AE3099" w:rsidTr="00AE3099">
        <w:trPr>
          <w:trHeight w:val="600"/>
        </w:trPr>
        <w:tc>
          <w:tcPr>
            <w:tcW w:w="105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xml:space="preserve">CR 663.01 </w:t>
            </w:r>
          </w:p>
        </w:tc>
        <w:tc>
          <w:tcPr>
            <w:tcW w:w="1503" w:type="pct"/>
            <w:tcBorders>
              <w:top w:val="single" w:sz="4" w:space="0" w:color="auto"/>
              <w:left w:val="nil"/>
              <w:bottom w:val="single" w:sz="4" w:space="0" w:color="auto"/>
              <w:right w:val="single" w:sz="4" w:space="0" w:color="auto"/>
            </w:tcBorders>
            <w:shd w:val="clear" w:color="auto" w:fill="auto"/>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xml:space="preserve">Excavación, limpieza y conformación de cunetas y/o canales o zanjas </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2400.00</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570"/>
        </w:trPr>
        <w:tc>
          <w:tcPr>
            <w:tcW w:w="1055" w:type="pct"/>
            <w:tcBorders>
              <w:top w:val="nil"/>
              <w:left w:val="single" w:sz="8" w:space="0" w:color="auto"/>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CR 301.06</w:t>
            </w:r>
          </w:p>
        </w:tc>
        <w:tc>
          <w:tcPr>
            <w:tcW w:w="1503" w:type="pct"/>
            <w:tcBorders>
              <w:top w:val="nil"/>
              <w:left w:val="nil"/>
              <w:bottom w:val="single" w:sz="4" w:space="0" w:color="auto"/>
              <w:right w:val="single" w:sz="4" w:space="0" w:color="auto"/>
            </w:tcBorders>
            <w:shd w:val="clear" w:color="auto" w:fill="auto"/>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Base de agregados graduación C, caso 2</w:t>
            </w:r>
          </w:p>
        </w:tc>
        <w:tc>
          <w:tcPr>
            <w:tcW w:w="586"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m3</w:t>
            </w:r>
          </w:p>
        </w:tc>
        <w:tc>
          <w:tcPr>
            <w:tcW w:w="683" w:type="pct"/>
            <w:tcBorders>
              <w:top w:val="nil"/>
              <w:left w:val="nil"/>
              <w:bottom w:val="single" w:sz="4" w:space="0" w:color="auto"/>
              <w:right w:val="single" w:sz="4" w:space="0" w:color="auto"/>
            </w:tcBorders>
            <w:shd w:val="clear" w:color="auto" w:fill="auto"/>
            <w:noWrap/>
            <w:vAlign w:val="center"/>
            <w:hideMark/>
          </w:tcPr>
          <w:p w:rsidR="00AE3099" w:rsidRPr="00AE3099" w:rsidRDefault="00AE3099" w:rsidP="00282CF8">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1</w:t>
            </w:r>
            <w:r w:rsidR="00282CF8">
              <w:rPr>
                <w:rFonts w:ascii="Arial" w:eastAsia="Times New Roman" w:hAnsi="Arial" w:cs="Arial"/>
                <w:color w:val="000000"/>
                <w:lang w:val="es-CR" w:eastAsia="es-CR"/>
              </w:rPr>
              <w:t>25</w:t>
            </w:r>
            <w:r w:rsidRPr="00AE3099">
              <w:rPr>
                <w:rFonts w:ascii="Arial" w:eastAsia="Times New Roman" w:hAnsi="Arial" w:cs="Arial"/>
                <w:color w:val="000000"/>
                <w:lang w:val="es-CR" w:eastAsia="es-CR"/>
              </w:rPr>
              <w:t>0.00</w:t>
            </w:r>
          </w:p>
        </w:tc>
        <w:tc>
          <w:tcPr>
            <w:tcW w:w="524" w:type="pct"/>
            <w:tcBorders>
              <w:top w:val="nil"/>
              <w:left w:val="nil"/>
              <w:bottom w:val="single" w:sz="4" w:space="0" w:color="auto"/>
              <w:right w:val="single" w:sz="4" w:space="0" w:color="auto"/>
            </w:tcBorders>
            <w:shd w:val="clear" w:color="auto" w:fill="auto"/>
            <w:vAlign w:val="center"/>
            <w:hideMark/>
          </w:tcPr>
          <w:p w:rsidR="00AE3099" w:rsidRPr="00AE3099" w:rsidRDefault="00AE3099" w:rsidP="00AE3099">
            <w:pPr>
              <w:spacing w:after="0" w:line="240" w:lineRule="auto"/>
              <w:jc w:val="center"/>
              <w:rPr>
                <w:rFonts w:ascii="Arial" w:eastAsia="Times New Roman" w:hAnsi="Arial" w:cs="Arial"/>
                <w:lang w:val="es-CR" w:eastAsia="es-CR"/>
              </w:rPr>
            </w:pPr>
            <w:r w:rsidRPr="00AE3099">
              <w:rPr>
                <w:rFonts w:ascii="Arial" w:eastAsia="Times New Roman" w:hAnsi="Arial" w:cs="Arial"/>
                <w:lang w:val="es-CR" w:eastAsia="es-CR"/>
              </w:rPr>
              <w:t> </w:t>
            </w:r>
          </w:p>
        </w:tc>
        <w:tc>
          <w:tcPr>
            <w:tcW w:w="648" w:type="pct"/>
            <w:tcBorders>
              <w:top w:val="nil"/>
              <w:left w:val="nil"/>
              <w:bottom w:val="single" w:sz="4" w:space="0" w:color="auto"/>
              <w:right w:val="single" w:sz="8" w:space="0" w:color="auto"/>
            </w:tcBorders>
            <w:shd w:val="clear" w:color="auto" w:fill="auto"/>
            <w:noWrap/>
            <w:vAlign w:val="center"/>
            <w:hideMark/>
          </w:tcPr>
          <w:p w:rsidR="00AE3099" w:rsidRPr="00AE3099" w:rsidRDefault="00AE3099" w:rsidP="00AE3099">
            <w:pPr>
              <w:spacing w:after="0" w:line="240" w:lineRule="auto"/>
              <w:jc w:val="center"/>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300"/>
        </w:trPr>
        <w:tc>
          <w:tcPr>
            <w:tcW w:w="1055" w:type="pct"/>
            <w:tcBorders>
              <w:top w:val="nil"/>
              <w:left w:val="single" w:sz="8" w:space="0" w:color="auto"/>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1503"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586"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683"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xml:space="preserve"> </w:t>
            </w:r>
          </w:p>
        </w:tc>
        <w:tc>
          <w:tcPr>
            <w:tcW w:w="524" w:type="pct"/>
            <w:tcBorders>
              <w:top w:val="nil"/>
              <w:left w:val="nil"/>
              <w:bottom w:val="single" w:sz="4" w:space="0" w:color="auto"/>
              <w:right w:val="nil"/>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c>
          <w:tcPr>
            <w:tcW w:w="648" w:type="pct"/>
            <w:tcBorders>
              <w:top w:val="nil"/>
              <w:left w:val="nil"/>
              <w:bottom w:val="single" w:sz="4" w:space="0" w:color="auto"/>
              <w:right w:val="single" w:sz="8" w:space="0" w:color="auto"/>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 </w:t>
            </w:r>
          </w:p>
        </w:tc>
      </w:tr>
      <w:tr w:rsidR="00AE3099" w:rsidRPr="00AE3099" w:rsidTr="00AE3099">
        <w:trPr>
          <w:trHeight w:val="330"/>
        </w:trPr>
        <w:tc>
          <w:tcPr>
            <w:tcW w:w="4352" w:type="pct"/>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E3099" w:rsidRPr="00AE3099" w:rsidRDefault="00AE3099" w:rsidP="00AE3099">
            <w:pPr>
              <w:spacing w:after="0" w:line="240" w:lineRule="auto"/>
              <w:rPr>
                <w:rFonts w:ascii="Arial" w:eastAsia="Times New Roman" w:hAnsi="Arial" w:cs="Arial"/>
                <w:color w:val="000000"/>
                <w:lang w:val="es-CR" w:eastAsia="es-CR"/>
              </w:rPr>
            </w:pPr>
            <w:r w:rsidRPr="00AE3099">
              <w:rPr>
                <w:rFonts w:ascii="Arial" w:eastAsia="Times New Roman" w:hAnsi="Arial" w:cs="Arial"/>
                <w:color w:val="000000"/>
                <w:lang w:val="es-CR" w:eastAsia="es-CR"/>
              </w:rPr>
              <w:t>TOTAL</w:t>
            </w:r>
          </w:p>
        </w:tc>
        <w:tc>
          <w:tcPr>
            <w:tcW w:w="648" w:type="pct"/>
            <w:tcBorders>
              <w:top w:val="nil"/>
              <w:left w:val="nil"/>
              <w:bottom w:val="single" w:sz="8" w:space="0" w:color="auto"/>
              <w:right w:val="single" w:sz="8" w:space="0" w:color="auto"/>
            </w:tcBorders>
            <w:shd w:val="clear" w:color="auto" w:fill="auto"/>
            <w:noWrap/>
            <w:vAlign w:val="bottom"/>
            <w:hideMark/>
          </w:tcPr>
          <w:p w:rsidR="00AE3099" w:rsidRPr="00AE3099" w:rsidRDefault="00AE3099" w:rsidP="00AE3099">
            <w:pPr>
              <w:spacing w:after="0" w:line="240" w:lineRule="auto"/>
              <w:rPr>
                <w:rFonts w:ascii="Arial" w:eastAsia="Times New Roman" w:hAnsi="Arial" w:cs="Arial"/>
                <w:color w:val="000000"/>
                <w:sz w:val="24"/>
                <w:szCs w:val="24"/>
                <w:lang w:val="es-CR" w:eastAsia="es-CR"/>
              </w:rPr>
            </w:pPr>
            <w:r w:rsidRPr="00AE3099">
              <w:rPr>
                <w:rFonts w:ascii="Arial" w:eastAsia="Times New Roman" w:hAnsi="Arial" w:cs="Arial"/>
                <w:color w:val="000000"/>
                <w:sz w:val="24"/>
                <w:szCs w:val="24"/>
                <w:lang w:val="es-CR" w:eastAsia="es-CR"/>
              </w:rPr>
              <w:t> </w:t>
            </w:r>
          </w:p>
        </w:tc>
      </w:tr>
    </w:tbl>
    <w:p w:rsidR="00215CDF" w:rsidRPr="00C6561D" w:rsidRDefault="00215CDF" w:rsidP="00C6561D">
      <w:pPr>
        <w:spacing w:line="360" w:lineRule="auto"/>
        <w:jc w:val="both"/>
        <w:rPr>
          <w:rFonts w:ascii="Arial" w:hAnsi="Arial" w:cs="Arial"/>
          <w:sz w:val="24"/>
          <w:szCs w:val="24"/>
          <w:lang w:eastAsia="x-none"/>
        </w:rPr>
      </w:pPr>
    </w:p>
    <w:p w:rsidR="00682C5A" w:rsidRPr="00C6561D" w:rsidRDefault="00215CDF" w:rsidP="00C6561D">
      <w:pPr>
        <w:pStyle w:val="Ttulo3"/>
        <w:numPr>
          <w:ilvl w:val="2"/>
          <w:numId w:val="0"/>
        </w:numPr>
        <w:spacing w:line="360" w:lineRule="auto"/>
        <w:ind w:left="1440" w:hanging="720"/>
        <w:jc w:val="both"/>
        <w:rPr>
          <w:rFonts w:ascii="Arial" w:hAnsi="Arial" w:cs="Arial"/>
          <w:color w:val="000000"/>
          <w:sz w:val="24"/>
          <w:szCs w:val="24"/>
        </w:rPr>
      </w:pPr>
      <w:r w:rsidRPr="00C6561D">
        <w:rPr>
          <w:rFonts w:ascii="Arial" w:hAnsi="Arial" w:cs="Arial"/>
          <w:color w:val="000000"/>
          <w:sz w:val="24"/>
          <w:szCs w:val="24"/>
        </w:rPr>
        <w:t xml:space="preserve">2.19.1 </w:t>
      </w:r>
      <w:r w:rsidR="00682C5A" w:rsidRPr="00C6561D">
        <w:rPr>
          <w:rFonts w:ascii="Arial" w:hAnsi="Arial" w:cs="Arial"/>
          <w:color w:val="000000"/>
          <w:sz w:val="24"/>
          <w:szCs w:val="24"/>
        </w:rPr>
        <w:t>REQUISITOS PARA LA REUNIÓN PREINICIO:</w:t>
      </w:r>
    </w:p>
    <w:p w:rsidR="00682C5A" w:rsidRPr="00C6561D" w:rsidRDefault="00682C5A" w:rsidP="00C6561D">
      <w:pPr>
        <w:spacing w:line="360" w:lineRule="auto"/>
        <w:ind w:left="708"/>
        <w:jc w:val="both"/>
        <w:rPr>
          <w:rFonts w:ascii="Arial" w:hAnsi="Arial" w:cs="Arial"/>
          <w:color w:val="000000"/>
          <w:sz w:val="24"/>
          <w:szCs w:val="24"/>
        </w:rPr>
      </w:pPr>
      <w:r w:rsidRPr="00C6561D">
        <w:rPr>
          <w:rFonts w:ascii="Arial" w:hAnsi="Arial" w:cs="Arial"/>
          <w:color w:val="000000"/>
          <w:sz w:val="24"/>
          <w:szCs w:val="24"/>
        </w:rPr>
        <w:t>La siguiente documentación ha de ser presentada por el contratista en día de la reunión de pre-inicio con el fin de poder otorgar el documento de la orden de inicio:</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Copia de la documentación que acredite que las fuentes de materiales a utilizar están vigentes y al día.</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Permiso del propietario registral de los terrenos donde se dispondrán los escombros, materiales producto de movimiento de tierra, así como de residuos sólidos ordinarios.</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Declaración Jurada emitida por el Contratista que exonera de responsabilidad a la Administración de los costos generados por alimentación, alojamiento u otros, por parte del personal de la empresa.</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Declaración Jurada emitida por el Contratista en la cual se responsabilice por los daños materiales o físicos que resulten de perjuicios a la infraestructura pública.</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Declaración jurada emitida por el Contratista donde manifieste que los equipos fijos (por ejemplo, plantas de asfalto, quemadores, plantas de concreto y otros) dispondrán en todo momento de los filtros, silenciadores y capta-polvos que contribuyan a disminuir la contaminación sónica y las partículas suspendidas.</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Plan de Higiene, Seguridad y Salud Ocupacional para su personal.</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Copia de la planilla de la CCSS y la póliza de riesgo de los trabajadores.</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Plan de manejo de residuos, de acorde al Plan de Gestión Integral de Residuos Sólidos vigente de la Municipalidad de Jiménez.</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Lista de maquinaria y equipo a incorporar al proyecto, adjuntando los documentos probatorios de que se encuentra al día con el pago de marchamos y derechos de circulación, así como con las revisiones técnicas de los vehículos y maquinaria que así lo requieran.</w:t>
      </w:r>
    </w:p>
    <w:p w:rsidR="00682C5A" w:rsidRPr="00C6561D" w:rsidRDefault="00682C5A" w:rsidP="0018488A">
      <w:pPr>
        <w:pStyle w:val="Prrafodelista"/>
        <w:numPr>
          <w:ilvl w:val="0"/>
          <w:numId w:val="22"/>
        </w:numPr>
        <w:spacing w:after="0" w:line="360" w:lineRule="auto"/>
        <w:ind w:left="1776"/>
        <w:jc w:val="both"/>
        <w:rPr>
          <w:rFonts w:ascii="Arial" w:hAnsi="Arial" w:cs="Arial"/>
          <w:color w:val="000000"/>
          <w:sz w:val="24"/>
          <w:szCs w:val="24"/>
        </w:rPr>
      </w:pPr>
      <w:r w:rsidRPr="00C6561D">
        <w:rPr>
          <w:rFonts w:ascii="Arial" w:hAnsi="Arial" w:cs="Arial"/>
          <w:color w:val="000000"/>
          <w:sz w:val="24"/>
          <w:szCs w:val="24"/>
        </w:rPr>
        <w:t>Plan de manejo de tránsito.</w:t>
      </w:r>
    </w:p>
    <w:p w:rsidR="00682C5A" w:rsidRPr="00C6561D" w:rsidRDefault="004E132E" w:rsidP="00C6561D">
      <w:pPr>
        <w:pStyle w:val="Ttulo3"/>
        <w:numPr>
          <w:ilvl w:val="2"/>
          <w:numId w:val="0"/>
        </w:numPr>
        <w:spacing w:line="360" w:lineRule="auto"/>
        <w:ind w:left="720"/>
        <w:jc w:val="both"/>
        <w:rPr>
          <w:rFonts w:ascii="Arial" w:hAnsi="Arial" w:cs="Arial"/>
          <w:color w:val="000000"/>
          <w:sz w:val="24"/>
          <w:szCs w:val="24"/>
        </w:rPr>
      </w:pPr>
      <w:r w:rsidRPr="00C6561D">
        <w:rPr>
          <w:rFonts w:ascii="Arial" w:hAnsi="Arial" w:cs="Arial"/>
          <w:color w:val="000000"/>
          <w:sz w:val="24"/>
          <w:szCs w:val="24"/>
        </w:rPr>
        <w:t xml:space="preserve">2.19.2 </w:t>
      </w:r>
      <w:r w:rsidR="00682C5A" w:rsidRPr="00C6561D">
        <w:rPr>
          <w:rFonts w:ascii="Arial" w:hAnsi="Arial" w:cs="Arial"/>
          <w:color w:val="000000"/>
          <w:sz w:val="24"/>
          <w:szCs w:val="24"/>
        </w:rPr>
        <w:t>Ubicación del Proyecto:</w:t>
      </w:r>
    </w:p>
    <w:p w:rsidR="00682C5A" w:rsidRPr="00C6561D" w:rsidRDefault="00C47E6A" w:rsidP="00C6561D">
      <w:pPr>
        <w:spacing w:line="360" w:lineRule="auto"/>
        <w:jc w:val="both"/>
        <w:rPr>
          <w:rFonts w:ascii="Arial" w:hAnsi="Arial" w:cs="Arial"/>
          <w:i/>
          <w:color w:val="000000"/>
          <w:sz w:val="24"/>
          <w:szCs w:val="24"/>
        </w:rPr>
      </w:pPr>
      <w:r>
        <w:rPr>
          <w:rFonts w:ascii="Arial" w:hAnsi="Arial" w:cs="Arial"/>
          <w:i/>
          <w:noProof/>
          <w:color w:val="000000"/>
          <w:sz w:val="24"/>
          <w:szCs w:val="24"/>
          <w:lang w:val="en-US"/>
        </w:rPr>
        <w:drawing>
          <wp:inline distT="0" distB="0" distL="0" distR="0">
            <wp:extent cx="5612130" cy="3406775"/>
            <wp:effectExtent l="0" t="0" r="7620"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 Caca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3406775"/>
                    </a:xfrm>
                    <a:prstGeom prst="rect">
                      <a:avLst/>
                    </a:prstGeom>
                  </pic:spPr>
                </pic:pic>
              </a:graphicData>
            </a:graphic>
          </wp:inline>
        </w:drawing>
      </w:r>
    </w:p>
    <w:p w:rsidR="00682C5A" w:rsidRPr="00C6561D" w:rsidRDefault="004E132E" w:rsidP="00C6561D">
      <w:pPr>
        <w:pStyle w:val="Ttulo3"/>
        <w:numPr>
          <w:ilvl w:val="2"/>
          <w:numId w:val="0"/>
        </w:numPr>
        <w:spacing w:line="360" w:lineRule="auto"/>
        <w:ind w:left="1440" w:hanging="720"/>
        <w:jc w:val="both"/>
        <w:rPr>
          <w:rFonts w:ascii="Arial" w:eastAsia="Batang" w:hAnsi="Arial" w:cs="Arial"/>
          <w:color w:val="000000"/>
          <w:sz w:val="24"/>
          <w:szCs w:val="24"/>
        </w:rPr>
      </w:pPr>
      <w:r w:rsidRPr="00C6561D">
        <w:rPr>
          <w:rFonts w:ascii="Arial" w:eastAsia="Batang" w:hAnsi="Arial" w:cs="Arial"/>
          <w:color w:val="000000"/>
          <w:sz w:val="24"/>
          <w:szCs w:val="24"/>
        </w:rPr>
        <w:t xml:space="preserve">2.19.3 </w:t>
      </w:r>
      <w:r w:rsidR="00682C5A" w:rsidRPr="00C6561D">
        <w:rPr>
          <w:rFonts w:ascii="Arial" w:eastAsia="Batang" w:hAnsi="Arial" w:cs="Arial"/>
          <w:color w:val="000000"/>
          <w:sz w:val="24"/>
          <w:szCs w:val="24"/>
        </w:rPr>
        <w:t>MANO DE OBRA Y MÉTODOS</w:t>
      </w:r>
    </w:p>
    <w:p w:rsidR="00682C5A" w:rsidRPr="00C6561D" w:rsidRDefault="00682C5A" w:rsidP="0018488A">
      <w:pPr>
        <w:pStyle w:val="Prrafodelista"/>
        <w:numPr>
          <w:ilvl w:val="0"/>
          <w:numId w:val="19"/>
        </w:numPr>
        <w:spacing w:after="0" w:line="360" w:lineRule="auto"/>
        <w:ind w:left="991" w:hanging="283"/>
        <w:jc w:val="both"/>
        <w:rPr>
          <w:rFonts w:ascii="Arial" w:hAnsi="Arial" w:cs="Arial"/>
          <w:color w:val="000000"/>
          <w:sz w:val="24"/>
          <w:szCs w:val="24"/>
        </w:rPr>
      </w:pPr>
      <w:r w:rsidRPr="00C6561D">
        <w:rPr>
          <w:rFonts w:ascii="Arial" w:hAnsi="Arial" w:cs="Arial"/>
          <w:color w:val="000000"/>
          <w:sz w:val="24"/>
          <w:szCs w:val="24"/>
        </w:rPr>
        <w:t>El inspector tendrá la facultad de ordenar la remoción de cualquier operario, capataz o empleado de la obra si a su juicio le causare</w:t>
      </w:r>
      <w:r w:rsidR="006E0F77" w:rsidRPr="00C6561D">
        <w:rPr>
          <w:rFonts w:ascii="Arial" w:hAnsi="Arial" w:cs="Arial"/>
          <w:color w:val="000000"/>
          <w:sz w:val="24"/>
          <w:szCs w:val="24"/>
        </w:rPr>
        <w:t xml:space="preserve"> </w:t>
      </w:r>
      <w:r w:rsidRPr="00C6561D">
        <w:rPr>
          <w:rFonts w:ascii="Arial" w:hAnsi="Arial" w:cs="Arial"/>
          <w:color w:val="000000"/>
          <w:sz w:val="24"/>
          <w:szCs w:val="24"/>
        </w:rPr>
        <w:t xml:space="preserve">molestias o impedimentos para llevar a cabo la inspección y/o los trabajos pudiesen quedar deficientes por motivos de incompetencia o problemas causados por los empleados del Oferente.  </w:t>
      </w:r>
      <w:r w:rsidRPr="00C6561D">
        <w:rPr>
          <w:rFonts w:ascii="Arial" w:hAnsi="Arial" w:cs="Arial"/>
          <w:b/>
          <w:color w:val="000000"/>
          <w:sz w:val="24"/>
          <w:szCs w:val="24"/>
        </w:rPr>
        <w:t>El personal deberá estar continuamente en la obra.</w:t>
      </w:r>
    </w:p>
    <w:p w:rsidR="00682C5A" w:rsidRPr="00C6561D" w:rsidRDefault="00682C5A" w:rsidP="00C6561D">
      <w:pPr>
        <w:tabs>
          <w:tab w:val="left" w:pos="-720"/>
        </w:tabs>
        <w:spacing w:line="360" w:lineRule="auto"/>
        <w:ind w:left="1700" w:hanging="709"/>
        <w:jc w:val="both"/>
        <w:rPr>
          <w:rFonts w:ascii="Arial" w:hAnsi="Arial" w:cs="Arial"/>
          <w:b/>
          <w:color w:val="000000"/>
          <w:sz w:val="24"/>
          <w:szCs w:val="24"/>
        </w:rPr>
      </w:pPr>
      <w:r w:rsidRPr="00C6561D">
        <w:rPr>
          <w:rFonts w:ascii="Arial" w:hAnsi="Arial" w:cs="Arial"/>
          <w:b/>
          <w:color w:val="000000"/>
          <w:sz w:val="24"/>
          <w:szCs w:val="24"/>
        </w:rPr>
        <w:t>Nota:</w:t>
      </w:r>
      <w:r w:rsidRPr="00C6561D">
        <w:rPr>
          <w:rFonts w:ascii="Arial" w:hAnsi="Arial" w:cs="Arial"/>
          <w:b/>
          <w:color w:val="000000"/>
          <w:sz w:val="24"/>
          <w:szCs w:val="24"/>
        </w:rPr>
        <w:tab/>
        <w:t>En caso del reemplazo o inserción de nuevo personal en el proyecto, previo se deberán aportar los atestados respectivos para la aprobación por parte de la Inspección de la Junta Vial Distrital del Concejo Municipal del Distrito de Tucurrique.</w:t>
      </w:r>
    </w:p>
    <w:p w:rsidR="00682C5A" w:rsidRPr="00C6561D" w:rsidRDefault="004E132E" w:rsidP="00C6561D">
      <w:pPr>
        <w:pStyle w:val="Ttulo3"/>
        <w:numPr>
          <w:ilvl w:val="2"/>
          <w:numId w:val="0"/>
        </w:numPr>
        <w:spacing w:line="360" w:lineRule="auto"/>
        <w:ind w:left="1440" w:hanging="720"/>
        <w:jc w:val="both"/>
        <w:rPr>
          <w:rFonts w:ascii="Arial" w:hAnsi="Arial" w:cs="Arial"/>
          <w:color w:val="000000"/>
          <w:sz w:val="24"/>
          <w:szCs w:val="24"/>
        </w:rPr>
      </w:pPr>
      <w:r w:rsidRPr="00C6561D">
        <w:rPr>
          <w:rFonts w:ascii="Arial" w:hAnsi="Arial" w:cs="Arial"/>
          <w:color w:val="000000"/>
          <w:sz w:val="24"/>
          <w:szCs w:val="24"/>
        </w:rPr>
        <w:t xml:space="preserve">2.19.4 </w:t>
      </w:r>
      <w:r w:rsidR="00682C5A" w:rsidRPr="00C6561D">
        <w:rPr>
          <w:rFonts w:ascii="Arial" w:hAnsi="Arial" w:cs="Arial"/>
          <w:color w:val="000000"/>
          <w:sz w:val="24"/>
          <w:szCs w:val="24"/>
        </w:rPr>
        <w:t>Se han de seguir las siguientes indicaciones técnicas:</w:t>
      </w:r>
    </w:p>
    <w:p w:rsidR="00682C5A" w:rsidRPr="00C6561D" w:rsidRDefault="00682C5A" w:rsidP="0018488A">
      <w:pPr>
        <w:pStyle w:val="Prrafodelista"/>
        <w:numPr>
          <w:ilvl w:val="0"/>
          <w:numId w:val="23"/>
        </w:numPr>
        <w:spacing w:after="0" w:line="360" w:lineRule="auto"/>
        <w:jc w:val="both"/>
        <w:rPr>
          <w:rFonts w:ascii="Arial" w:hAnsi="Arial" w:cs="Arial"/>
          <w:b/>
          <w:bCs/>
          <w:iCs/>
          <w:color w:val="000000"/>
          <w:sz w:val="24"/>
          <w:szCs w:val="24"/>
          <w:u w:val="single"/>
        </w:rPr>
      </w:pPr>
      <w:r w:rsidRPr="00C6561D">
        <w:rPr>
          <w:rFonts w:ascii="Arial" w:hAnsi="Arial" w:cs="Arial"/>
          <w:color w:val="000000"/>
          <w:sz w:val="24"/>
          <w:szCs w:val="24"/>
        </w:rPr>
        <w:t xml:space="preserve">El oferente y su personal atenderá y respetará la envestidura del Inspector de obra civil asignado por el Concejo Municipal del Distrito de Tucurrique. Este Inspector será la única persona autorizada por el Concejo Municipal para supervisar e inspeccionar todos los aspectos concernientes a un proyecto en particular. Será el responsable de evacuar y tomar las decisiones correspondientes de todas las dudas o consultas que tenga el oferente. </w:t>
      </w:r>
      <w:r w:rsidRPr="00C6561D">
        <w:rPr>
          <w:rFonts w:ascii="Arial" w:hAnsi="Arial" w:cs="Arial"/>
          <w:b/>
          <w:color w:val="000000"/>
          <w:sz w:val="24"/>
          <w:szCs w:val="24"/>
        </w:rPr>
        <w:t>Queda claro</w:t>
      </w:r>
      <w:r w:rsidRPr="00C6561D">
        <w:rPr>
          <w:rFonts w:ascii="Arial" w:hAnsi="Arial" w:cs="Arial"/>
          <w:b/>
          <w:bCs/>
          <w:iCs/>
          <w:color w:val="000000"/>
          <w:sz w:val="24"/>
          <w:szCs w:val="24"/>
        </w:rPr>
        <w:t xml:space="preserve"> que el oferente obviará cualquier instrucción, cambio, nueva actividad, petición, o modificación a lo establecido en el contrato, que no sea emanada por el Inspector de Obra Civil asignado por el Concejo Municipal.</w:t>
      </w:r>
      <w:r w:rsidRPr="00C6561D">
        <w:rPr>
          <w:rFonts w:ascii="Arial" w:hAnsi="Arial" w:cs="Arial"/>
          <w:bCs/>
          <w:iCs/>
          <w:color w:val="000000"/>
          <w:sz w:val="24"/>
          <w:szCs w:val="24"/>
        </w:rPr>
        <w:t xml:space="preserve"> </w:t>
      </w:r>
      <w:r w:rsidRPr="00C6561D">
        <w:rPr>
          <w:rFonts w:ascii="Arial" w:hAnsi="Arial" w:cs="Arial"/>
          <w:b/>
          <w:bCs/>
          <w:iCs/>
          <w:color w:val="000000"/>
          <w:sz w:val="24"/>
          <w:szCs w:val="24"/>
          <w:u w:val="single"/>
        </w:rPr>
        <w:t>EN CASO DE QUE EL OFERENTE INCUMPLA DICHA DIRECTRIZ, SERÁ RESPONSABLE DE CARGAR CON LOS COSTOS ECONÓMICOS QUE ELLO IMPLIQUE.</w:t>
      </w:r>
    </w:p>
    <w:p w:rsidR="00682C5A" w:rsidRPr="00C6561D" w:rsidRDefault="00682C5A" w:rsidP="0018488A">
      <w:pPr>
        <w:pStyle w:val="Prrafodelista"/>
        <w:numPr>
          <w:ilvl w:val="0"/>
          <w:numId w:val="23"/>
        </w:numPr>
        <w:spacing w:after="0" w:line="360" w:lineRule="auto"/>
        <w:jc w:val="both"/>
        <w:rPr>
          <w:rFonts w:ascii="Arial" w:hAnsi="Arial" w:cs="Arial"/>
          <w:bCs/>
          <w:iCs/>
          <w:color w:val="000000"/>
          <w:sz w:val="24"/>
          <w:szCs w:val="24"/>
        </w:rPr>
      </w:pPr>
      <w:r w:rsidRPr="00C6561D">
        <w:rPr>
          <w:rFonts w:ascii="Arial" w:hAnsi="Arial" w:cs="Arial"/>
          <w:color w:val="000000"/>
          <w:sz w:val="24"/>
          <w:szCs w:val="24"/>
        </w:rPr>
        <w:t>El Oferente y el personal técnico y profesional a cargo de la obra, está en la obligación de acatar las observaciones e instrucciones anotadas en la Bitácora de Obra; disponiendo de un plazo no mayor a 24 horas para iniciar las correcciones pertinentes. En caso de lo contrario, el inspector entregará un apercibimiento con copia al expediente y a la oficina de la Unidad Técnica.</w:t>
      </w:r>
    </w:p>
    <w:p w:rsidR="00682C5A" w:rsidRPr="00C6561D" w:rsidRDefault="00682C5A" w:rsidP="0018488A">
      <w:pPr>
        <w:pStyle w:val="Prrafodelista"/>
        <w:numPr>
          <w:ilvl w:val="0"/>
          <w:numId w:val="23"/>
        </w:numPr>
        <w:spacing w:after="0" w:line="360" w:lineRule="auto"/>
        <w:jc w:val="both"/>
        <w:rPr>
          <w:rFonts w:ascii="Arial" w:hAnsi="Arial" w:cs="Arial"/>
          <w:bCs/>
          <w:iCs/>
          <w:color w:val="000000"/>
          <w:sz w:val="24"/>
          <w:szCs w:val="24"/>
        </w:rPr>
      </w:pPr>
      <w:r w:rsidRPr="00C6561D">
        <w:rPr>
          <w:rFonts w:ascii="Arial" w:hAnsi="Arial" w:cs="Arial"/>
          <w:bCs/>
          <w:iCs/>
          <w:color w:val="000000"/>
          <w:sz w:val="24"/>
          <w:szCs w:val="24"/>
        </w:rPr>
        <w:t xml:space="preserve">Toda la infraestructura pública, sobre el cual el Oferente al realizar los trabajos provoque daños, deberá repararse </w:t>
      </w:r>
      <w:r w:rsidRPr="00C6561D">
        <w:rPr>
          <w:rFonts w:ascii="Arial" w:hAnsi="Arial" w:cs="Arial"/>
          <w:color w:val="000000"/>
          <w:sz w:val="24"/>
          <w:szCs w:val="24"/>
        </w:rPr>
        <w:t>dejándola</w:t>
      </w:r>
      <w:r w:rsidRPr="00C6561D">
        <w:rPr>
          <w:rFonts w:ascii="Arial" w:hAnsi="Arial" w:cs="Arial"/>
          <w:bCs/>
          <w:iCs/>
          <w:color w:val="000000"/>
          <w:sz w:val="24"/>
          <w:szCs w:val="24"/>
        </w:rPr>
        <w:t xml:space="preserve"> en óptimas condiciones. Lo anterior no implicará un costo adicional para el Concejo Municipal del distrito de Tucurrique.</w:t>
      </w:r>
    </w:p>
    <w:p w:rsidR="00682C5A" w:rsidRPr="00C6561D" w:rsidRDefault="00682C5A" w:rsidP="0018488A">
      <w:pPr>
        <w:pStyle w:val="Prrafodelista"/>
        <w:numPr>
          <w:ilvl w:val="0"/>
          <w:numId w:val="23"/>
        </w:numPr>
        <w:spacing w:after="0" w:line="360" w:lineRule="auto"/>
        <w:jc w:val="both"/>
        <w:rPr>
          <w:rFonts w:ascii="Arial" w:hAnsi="Arial" w:cs="Arial"/>
          <w:bCs/>
          <w:iCs/>
          <w:color w:val="000000"/>
          <w:sz w:val="24"/>
          <w:szCs w:val="24"/>
        </w:rPr>
      </w:pPr>
      <w:r w:rsidRPr="00C6561D">
        <w:rPr>
          <w:rFonts w:ascii="Arial" w:hAnsi="Arial" w:cs="Arial"/>
          <w:color w:val="000000"/>
          <w:sz w:val="24"/>
          <w:szCs w:val="24"/>
        </w:rPr>
        <w:t xml:space="preserve">El Oferente aportará todos los equipos, materiales, accesorios, componentes y mano de obra especializada necesaria para la debida finalización y conclusión de la obra civil y sus distintos componentes (tales como: tubos, mallas, concreto, etc.), </w:t>
      </w:r>
      <w:r w:rsidRPr="00C6561D">
        <w:rPr>
          <w:rFonts w:ascii="Arial" w:hAnsi="Arial" w:cs="Arial"/>
          <w:color w:val="000000"/>
          <w:sz w:val="24"/>
          <w:szCs w:val="24"/>
          <w:u w:val="single"/>
        </w:rPr>
        <w:t>aun cuando no estén indicados en los planos constructivos o croquis mencionados en este folio de especificaciones técnicas</w:t>
      </w:r>
      <w:r w:rsidRPr="00C6561D">
        <w:rPr>
          <w:rFonts w:ascii="Arial" w:hAnsi="Arial" w:cs="Arial"/>
          <w:color w:val="000000"/>
          <w:sz w:val="24"/>
          <w:szCs w:val="24"/>
        </w:rPr>
        <w:t>. Será responsabilidad y obligación del Oferente que dichos sistemas queden instalados de forma correcta, eficaz, segura y estéticamente agradable.</w:t>
      </w:r>
    </w:p>
    <w:p w:rsidR="00682C5A" w:rsidRPr="00C6561D" w:rsidRDefault="00682C5A" w:rsidP="0018488A">
      <w:pPr>
        <w:pStyle w:val="Prrafodelista"/>
        <w:numPr>
          <w:ilvl w:val="0"/>
          <w:numId w:val="23"/>
        </w:numPr>
        <w:spacing w:after="0" w:line="360" w:lineRule="auto"/>
        <w:jc w:val="both"/>
        <w:rPr>
          <w:rFonts w:ascii="Arial" w:hAnsi="Arial" w:cs="Arial"/>
          <w:bCs/>
          <w:iCs/>
          <w:color w:val="000000"/>
          <w:sz w:val="24"/>
          <w:szCs w:val="24"/>
        </w:rPr>
      </w:pPr>
      <w:r w:rsidRPr="00C6561D">
        <w:rPr>
          <w:rFonts w:ascii="Arial" w:hAnsi="Arial" w:cs="Arial"/>
          <w:color w:val="000000"/>
          <w:sz w:val="24"/>
          <w:szCs w:val="24"/>
        </w:rPr>
        <w:t xml:space="preserve">El Oferente será responsable de mantener la disciplina de todos y cada uno de los obreros (propios o subcontratados), de manera que exista un ambiente de respeto, cordialidad a lo interno, y sobre todo hacia el personal administrativo y técnico del Concejo Municipal del Distrito de Tucurrique. </w:t>
      </w:r>
      <w:r w:rsidRPr="00C6561D">
        <w:rPr>
          <w:rFonts w:ascii="Arial" w:hAnsi="Arial" w:cs="Arial"/>
          <w:b/>
          <w:color w:val="000000"/>
          <w:sz w:val="24"/>
          <w:szCs w:val="24"/>
        </w:rPr>
        <w:t xml:space="preserve">Todo caso de indisciplina podrá conllevar al reemplazo del personal implicado si así lo determina el Inspector Municipal. </w:t>
      </w:r>
      <w:r w:rsidRPr="00C6561D">
        <w:rPr>
          <w:rFonts w:ascii="Arial" w:hAnsi="Arial" w:cs="Arial"/>
          <w:color w:val="000000"/>
          <w:sz w:val="24"/>
          <w:szCs w:val="24"/>
          <w:u w:val="single"/>
        </w:rPr>
        <w:t>Es obligación del contratista que todos los trabajadores porten chaleco o vestimenta reflectiva, así como una debida identificación que lo acredite como parte del equipo de trabajo de la Empresa que realiza las obras.</w:t>
      </w:r>
    </w:p>
    <w:p w:rsidR="00682C5A" w:rsidRPr="00C6561D" w:rsidRDefault="004E132E" w:rsidP="00C6561D">
      <w:pPr>
        <w:pStyle w:val="Ttulo3"/>
        <w:numPr>
          <w:ilvl w:val="2"/>
          <w:numId w:val="0"/>
        </w:numPr>
        <w:spacing w:line="360" w:lineRule="auto"/>
        <w:ind w:left="1440" w:hanging="720"/>
        <w:jc w:val="both"/>
        <w:rPr>
          <w:rFonts w:ascii="Arial" w:hAnsi="Arial" w:cs="Arial"/>
          <w:color w:val="000000"/>
          <w:sz w:val="24"/>
          <w:szCs w:val="24"/>
        </w:rPr>
      </w:pPr>
      <w:r w:rsidRPr="00C6561D">
        <w:rPr>
          <w:rFonts w:ascii="Arial" w:hAnsi="Arial" w:cs="Arial"/>
          <w:color w:val="000000"/>
          <w:sz w:val="24"/>
          <w:szCs w:val="24"/>
        </w:rPr>
        <w:t xml:space="preserve">2.19.5 </w:t>
      </w:r>
      <w:r w:rsidR="00682C5A" w:rsidRPr="00C6561D">
        <w:rPr>
          <w:rFonts w:ascii="Arial" w:hAnsi="Arial" w:cs="Arial"/>
          <w:color w:val="000000"/>
          <w:sz w:val="24"/>
          <w:szCs w:val="24"/>
        </w:rPr>
        <w:t>REQUERIMIENTOS:</w:t>
      </w:r>
    </w:p>
    <w:p w:rsidR="00682C5A" w:rsidRPr="00C6561D" w:rsidRDefault="00682C5A" w:rsidP="0018488A">
      <w:pPr>
        <w:pStyle w:val="Prrafodelista"/>
        <w:numPr>
          <w:ilvl w:val="0"/>
          <w:numId w:val="24"/>
        </w:numPr>
        <w:spacing w:after="0" w:line="360" w:lineRule="auto"/>
        <w:jc w:val="both"/>
        <w:rPr>
          <w:rFonts w:ascii="Arial" w:hAnsi="Arial" w:cs="Arial"/>
          <w:color w:val="000000"/>
          <w:spacing w:val="-3"/>
          <w:sz w:val="24"/>
          <w:szCs w:val="24"/>
        </w:rPr>
      </w:pPr>
      <w:r w:rsidRPr="00C6561D">
        <w:rPr>
          <w:rFonts w:ascii="Arial" w:hAnsi="Arial" w:cs="Arial"/>
          <w:color w:val="000000"/>
          <w:spacing w:val="-3"/>
          <w:sz w:val="24"/>
          <w:szCs w:val="24"/>
        </w:rPr>
        <w:t xml:space="preserve">Todos los materiales por utilizar en la obra deben ser de primera calidad y se advierte que en caso contrario el Concejo Municipal, por </w:t>
      </w:r>
      <w:r w:rsidRPr="00C6561D">
        <w:rPr>
          <w:rFonts w:ascii="Arial" w:hAnsi="Arial" w:cs="Arial"/>
          <w:color w:val="000000"/>
          <w:sz w:val="24"/>
          <w:szCs w:val="24"/>
        </w:rPr>
        <w:t>medio</w:t>
      </w:r>
      <w:r w:rsidRPr="00C6561D">
        <w:rPr>
          <w:rFonts w:ascii="Arial" w:hAnsi="Arial" w:cs="Arial"/>
          <w:color w:val="000000"/>
          <w:spacing w:val="-3"/>
          <w:sz w:val="24"/>
          <w:szCs w:val="24"/>
        </w:rPr>
        <w:t xml:space="preserve"> de la Inspección que designe, tiene el derecho de revisar los mismos, solicitar cambios, exigir demolición u otro mal paso a efecto de que perjudique la calidad de la obra.</w:t>
      </w:r>
    </w:p>
    <w:p w:rsidR="00682C5A" w:rsidRPr="00C6561D" w:rsidRDefault="00682C5A" w:rsidP="0018488A">
      <w:pPr>
        <w:pStyle w:val="Prrafodelista"/>
        <w:numPr>
          <w:ilvl w:val="0"/>
          <w:numId w:val="24"/>
        </w:numPr>
        <w:spacing w:after="0" w:line="360" w:lineRule="auto"/>
        <w:jc w:val="both"/>
        <w:rPr>
          <w:rFonts w:ascii="Arial" w:hAnsi="Arial" w:cs="Arial"/>
          <w:color w:val="000000"/>
          <w:spacing w:val="-3"/>
          <w:sz w:val="24"/>
          <w:szCs w:val="24"/>
        </w:rPr>
      </w:pPr>
      <w:r w:rsidRPr="00C6561D">
        <w:rPr>
          <w:rFonts w:ascii="Arial" w:hAnsi="Arial" w:cs="Arial"/>
          <w:color w:val="000000"/>
          <w:spacing w:val="-3"/>
          <w:sz w:val="24"/>
          <w:szCs w:val="24"/>
        </w:rPr>
        <w:t>El Contratista deberá estar en</w:t>
      </w:r>
      <w:r w:rsidRPr="00C6561D">
        <w:rPr>
          <w:rFonts w:ascii="Arial" w:hAnsi="Arial" w:cs="Arial"/>
          <w:color w:val="000000"/>
          <w:sz w:val="24"/>
          <w:szCs w:val="24"/>
        </w:rPr>
        <w:t xml:space="preserve"> </w:t>
      </w:r>
      <w:r w:rsidRPr="00C6561D">
        <w:rPr>
          <w:rFonts w:ascii="Arial" w:hAnsi="Arial" w:cs="Arial"/>
          <w:color w:val="000000"/>
          <w:spacing w:val="-3"/>
          <w:sz w:val="24"/>
          <w:szCs w:val="24"/>
        </w:rPr>
        <w:t>capacidad de cumplir con los trabajos una vez que el Ingeniero Municipal, de la orden de inicio</w:t>
      </w:r>
    </w:p>
    <w:p w:rsidR="00682C5A" w:rsidRPr="00C6561D" w:rsidRDefault="00682C5A" w:rsidP="0018488A">
      <w:pPr>
        <w:pStyle w:val="Prrafodelista"/>
        <w:numPr>
          <w:ilvl w:val="0"/>
          <w:numId w:val="24"/>
        </w:numPr>
        <w:spacing w:after="0" w:line="360" w:lineRule="auto"/>
        <w:jc w:val="both"/>
        <w:rPr>
          <w:rFonts w:ascii="Arial" w:hAnsi="Arial" w:cs="Arial"/>
          <w:color w:val="000000"/>
          <w:spacing w:val="-3"/>
          <w:sz w:val="24"/>
          <w:szCs w:val="24"/>
        </w:rPr>
      </w:pPr>
      <w:r w:rsidRPr="00C6561D">
        <w:rPr>
          <w:rFonts w:ascii="Arial" w:hAnsi="Arial" w:cs="Arial"/>
          <w:color w:val="000000"/>
          <w:spacing w:val="-3"/>
          <w:sz w:val="24"/>
          <w:szCs w:val="24"/>
        </w:rPr>
        <w:t>La reparación y/o reposición de cualquier elemento que sea dañado durante la construcción de las obras será responsabilidad del Contratista.</w:t>
      </w:r>
    </w:p>
    <w:p w:rsidR="00682C5A" w:rsidRPr="00C6561D" w:rsidRDefault="004E132E" w:rsidP="00C6561D">
      <w:pPr>
        <w:pStyle w:val="Ttulo3"/>
        <w:numPr>
          <w:ilvl w:val="2"/>
          <w:numId w:val="0"/>
        </w:numPr>
        <w:spacing w:line="360" w:lineRule="auto"/>
        <w:ind w:left="1428" w:hanging="720"/>
        <w:jc w:val="both"/>
        <w:rPr>
          <w:rFonts w:ascii="Arial" w:hAnsi="Arial" w:cs="Arial"/>
          <w:color w:val="000000"/>
          <w:sz w:val="24"/>
          <w:szCs w:val="24"/>
        </w:rPr>
      </w:pPr>
      <w:bookmarkStart w:id="2" w:name="_Toc434837208"/>
      <w:r w:rsidRPr="00C6561D">
        <w:rPr>
          <w:rFonts w:ascii="Arial" w:hAnsi="Arial" w:cs="Arial"/>
          <w:color w:val="000000"/>
          <w:sz w:val="24"/>
          <w:szCs w:val="24"/>
        </w:rPr>
        <w:t xml:space="preserve">2.19.6 </w:t>
      </w:r>
      <w:r w:rsidR="00682C5A" w:rsidRPr="00C6561D">
        <w:rPr>
          <w:rFonts w:ascii="Arial" w:hAnsi="Arial" w:cs="Arial"/>
          <w:color w:val="000000"/>
          <w:sz w:val="24"/>
          <w:szCs w:val="24"/>
        </w:rPr>
        <w:t>PRÁCTICAS DE SEGURIDAD HUMANA</w:t>
      </w:r>
      <w:bookmarkEnd w:id="2"/>
    </w:p>
    <w:p w:rsidR="00682C5A" w:rsidRPr="00C6561D" w:rsidRDefault="00682C5A" w:rsidP="0018488A">
      <w:pPr>
        <w:pStyle w:val="Prrafodelista"/>
        <w:numPr>
          <w:ilvl w:val="0"/>
          <w:numId w:val="19"/>
        </w:numPr>
        <w:spacing w:after="0" w:line="360" w:lineRule="auto"/>
        <w:ind w:left="991" w:hanging="283"/>
        <w:jc w:val="both"/>
        <w:rPr>
          <w:rFonts w:ascii="Arial" w:hAnsi="Arial" w:cs="Arial"/>
          <w:color w:val="000000"/>
          <w:sz w:val="24"/>
          <w:szCs w:val="24"/>
          <w:lang w:eastAsia="es-CR"/>
        </w:rPr>
      </w:pPr>
      <w:r w:rsidRPr="00C6561D">
        <w:rPr>
          <w:rFonts w:ascii="Arial" w:hAnsi="Arial" w:cs="Arial"/>
          <w:b/>
          <w:bCs/>
          <w:color w:val="000000"/>
          <w:spacing w:val="-3"/>
          <w:sz w:val="24"/>
          <w:szCs w:val="24"/>
        </w:rPr>
        <w:t xml:space="preserve"> </w:t>
      </w:r>
      <w:r w:rsidRPr="00C6561D">
        <w:rPr>
          <w:rFonts w:ascii="Arial" w:hAnsi="Arial" w:cs="Arial"/>
          <w:color w:val="000000"/>
          <w:sz w:val="24"/>
          <w:szCs w:val="24"/>
          <w:lang w:eastAsia="es-CR"/>
        </w:rPr>
        <w:t xml:space="preserve">El Contratista deberá cumplir con la legislación vigente en el país en cuanto a prácticas de seguridad laboral y protección ambiental, así como con la </w:t>
      </w:r>
      <w:r w:rsidRPr="00C6561D">
        <w:rPr>
          <w:rFonts w:ascii="Arial" w:hAnsi="Arial" w:cs="Arial"/>
          <w:color w:val="000000"/>
          <w:sz w:val="24"/>
          <w:szCs w:val="24"/>
        </w:rPr>
        <w:t>Ley</w:t>
      </w:r>
      <w:r w:rsidRPr="00C6561D">
        <w:rPr>
          <w:rFonts w:ascii="Arial" w:hAnsi="Arial" w:cs="Arial"/>
          <w:color w:val="000000"/>
          <w:sz w:val="24"/>
          <w:szCs w:val="24"/>
          <w:lang w:eastAsia="es-CR"/>
        </w:rPr>
        <w:t xml:space="preserve"> para la Gestión Integral de Residuos. El desacato a cualquiera de las disposiciones establecidas en toda la normativa y reglamentación concerniente a ésta temática será entera responsabilidad del Contratista.</w:t>
      </w:r>
    </w:p>
    <w:p w:rsidR="00682C5A" w:rsidRPr="00C6561D" w:rsidRDefault="004E132E" w:rsidP="00C6561D">
      <w:pPr>
        <w:pStyle w:val="Ttulo3"/>
        <w:numPr>
          <w:ilvl w:val="2"/>
          <w:numId w:val="0"/>
        </w:numPr>
        <w:spacing w:line="360" w:lineRule="auto"/>
        <w:ind w:left="1440" w:hanging="720"/>
        <w:jc w:val="both"/>
        <w:rPr>
          <w:rFonts w:ascii="Arial" w:hAnsi="Arial" w:cs="Arial"/>
          <w:color w:val="000000"/>
          <w:sz w:val="24"/>
          <w:szCs w:val="24"/>
        </w:rPr>
      </w:pPr>
      <w:bookmarkStart w:id="3" w:name="_Toc434837209"/>
      <w:r w:rsidRPr="00C6561D">
        <w:rPr>
          <w:rFonts w:ascii="Arial" w:hAnsi="Arial" w:cs="Arial"/>
          <w:color w:val="000000"/>
          <w:sz w:val="24"/>
          <w:szCs w:val="24"/>
        </w:rPr>
        <w:t xml:space="preserve">2.19.7 </w:t>
      </w:r>
      <w:r w:rsidR="00682C5A" w:rsidRPr="00C6561D">
        <w:rPr>
          <w:rFonts w:ascii="Arial" w:hAnsi="Arial" w:cs="Arial"/>
          <w:color w:val="000000"/>
          <w:sz w:val="24"/>
          <w:szCs w:val="24"/>
        </w:rPr>
        <w:t>GESTIÓN AMBIENTAL</w:t>
      </w:r>
      <w:bookmarkEnd w:id="3"/>
      <w:r w:rsidR="00682C5A" w:rsidRPr="00C6561D">
        <w:rPr>
          <w:rFonts w:ascii="Arial" w:hAnsi="Arial" w:cs="Arial"/>
          <w:color w:val="000000"/>
          <w:sz w:val="24"/>
          <w:szCs w:val="24"/>
        </w:rPr>
        <w:t xml:space="preserve"> </w:t>
      </w:r>
    </w:p>
    <w:p w:rsidR="00682C5A" w:rsidRPr="00C6561D" w:rsidRDefault="00682C5A" w:rsidP="0018488A">
      <w:pPr>
        <w:pStyle w:val="Prrafodelista"/>
        <w:numPr>
          <w:ilvl w:val="0"/>
          <w:numId w:val="19"/>
        </w:numPr>
        <w:spacing w:after="0" w:line="360" w:lineRule="auto"/>
        <w:ind w:left="991" w:hanging="283"/>
        <w:jc w:val="both"/>
        <w:rPr>
          <w:rFonts w:ascii="Arial" w:hAnsi="Arial" w:cs="Arial"/>
          <w:color w:val="000000"/>
          <w:sz w:val="24"/>
          <w:szCs w:val="24"/>
          <w:lang w:eastAsia="es-CR"/>
        </w:rPr>
      </w:pPr>
      <w:r w:rsidRPr="00C6561D">
        <w:rPr>
          <w:rFonts w:ascii="Arial" w:hAnsi="Arial" w:cs="Arial"/>
          <w:color w:val="000000"/>
          <w:sz w:val="24"/>
          <w:szCs w:val="24"/>
          <w:lang w:eastAsia="es-CR"/>
        </w:rPr>
        <w:t>En todo momento, el Contratista deberá regirse por lo establecido por La Ley Orgánica del Ambiente y su reglamento, el Código de las Buenas Prácticas Ambientales, así como cualquier ley atinente o conexa o instrumento legal vinculante al presente proyecto.</w:t>
      </w:r>
    </w:p>
    <w:p w:rsidR="00682C5A" w:rsidRPr="00C6561D" w:rsidRDefault="00875141" w:rsidP="00C6561D">
      <w:pPr>
        <w:pStyle w:val="Ttulo2"/>
        <w:keepLines/>
        <w:numPr>
          <w:ilvl w:val="1"/>
          <w:numId w:val="0"/>
        </w:numPr>
        <w:spacing w:before="200" w:after="0" w:line="360" w:lineRule="auto"/>
        <w:ind w:left="576" w:hanging="576"/>
        <w:jc w:val="both"/>
        <w:rPr>
          <w:rFonts w:ascii="Arial" w:hAnsi="Arial" w:cs="Arial"/>
          <w:i w:val="0"/>
          <w:color w:val="000000"/>
          <w:sz w:val="24"/>
          <w:szCs w:val="24"/>
          <w:lang w:eastAsia="es-CR"/>
        </w:rPr>
      </w:pPr>
      <w:r w:rsidRPr="00C6561D">
        <w:rPr>
          <w:rFonts w:ascii="Arial" w:hAnsi="Arial" w:cs="Arial"/>
          <w:i w:val="0"/>
          <w:color w:val="000000"/>
          <w:sz w:val="24"/>
          <w:szCs w:val="24"/>
          <w:lang w:eastAsia="es-CR"/>
        </w:rPr>
        <w:t>2.20</w:t>
      </w:r>
      <w:r w:rsidR="004E132E" w:rsidRPr="00C6561D">
        <w:rPr>
          <w:rFonts w:ascii="Arial" w:hAnsi="Arial" w:cs="Arial"/>
          <w:i w:val="0"/>
          <w:color w:val="000000"/>
          <w:sz w:val="24"/>
          <w:szCs w:val="24"/>
          <w:lang w:eastAsia="es-CR"/>
        </w:rPr>
        <w:t xml:space="preserve"> </w:t>
      </w:r>
      <w:r w:rsidR="00682C5A" w:rsidRPr="00C6561D">
        <w:rPr>
          <w:rFonts w:ascii="Arial" w:hAnsi="Arial" w:cs="Arial"/>
          <w:i w:val="0"/>
          <w:color w:val="000000"/>
          <w:sz w:val="24"/>
          <w:szCs w:val="24"/>
          <w:lang w:eastAsia="es-CR"/>
        </w:rPr>
        <w:t>CALIFICACIÓN DE LAS OFERTAS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La calificación de las ofertas se efectuará tomando como base los siguientes parámetros:</w:t>
      </w:r>
    </w:p>
    <w:p w:rsidR="00682C5A" w:rsidRPr="00C6561D" w:rsidRDefault="00875141" w:rsidP="0018488A">
      <w:pPr>
        <w:pStyle w:val="Prrafodelista"/>
        <w:numPr>
          <w:ilvl w:val="0"/>
          <w:numId w:val="27"/>
        </w:numPr>
        <w:spacing w:after="0" w:line="360" w:lineRule="auto"/>
        <w:jc w:val="both"/>
        <w:rPr>
          <w:rFonts w:ascii="Arial" w:hAnsi="Arial" w:cs="Arial"/>
          <w:color w:val="000000"/>
          <w:sz w:val="24"/>
          <w:szCs w:val="24"/>
          <w:lang w:val="es-MX"/>
        </w:rPr>
      </w:pPr>
      <w:r w:rsidRPr="00C6561D">
        <w:rPr>
          <w:rFonts w:ascii="Arial" w:hAnsi="Arial" w:cs="Arial"/>
          <w:color w:val="000000"/>
          <w:sz w:val="24"/>
          <w:szCs w:val="24"/>
          <w:lang w:val="es-MX"/>
        </w:rPr>
        <w:t xml:space="preserve">Precio: </w:t>
      </w:r>
      <w:r w:rsidR="002D73B5" w:rsidRPr="00C6561D">
        <w:rPr>
          <w:rFonts w:ascii="Arial" w:hAnsi="Arial" w:cs="Arial"/>
          <w:color w:val="000000"/>
          <w:sz w:val="24"/>
          <w:szCs w:val="24"/>
          <w:lang w:val="es-MX"/>
        </w:rPr>
        <w:t>65</w:t>
      </w:r>
      <w:r w:rsidR="00682C5A" w:rsidRPr="00C6561D">
        <w:rPr>
          <w:rFonts w:ascii="Arial" w:hAnsi="Arial" w:cs="Arial"/>
          <w:color w:val="000000"/>
          <w:sz w:val="24"/>
          <w:szCs w:val="24"/>
          <w:lang w:val="es-MX"/>
        </w:rPr>
        <w:t>%</w:t>
      </w:r>
    </w:p>
    <w:p w:rsidR="00682C5A" w:rsidRPr="00C6561D" w:rsidRDefault="00875141" w:rsidP="0018488A">
      <w:pPr>
        <w:pStyle w:val="Prrafodelista"/>
        <w:numPr>
          <w:ilvl w:val="0"/>
          <w:numId w:val="27"/>
        </w:numPr>
        <w:spacing w:after="0" w:line="360" w:lineRule="auto"/>
        <w:jc w:val="both"/>
        <w:rPr>
          <w:rFonts w:ascii="Arial" w:hAnsi="Arial" w:cs="Arial"/>
          <w:color w:val="000000"/>
          <w:sz w:val="24"/>
          <w:szCs w:val="24"/>
          <w:lang w:val="es-MX"/>
        </w:rPr>
      </w:pPr>
      <w:r w:rsidRPr="00C6561D">
        <w:rPr>
          <w:rFonts w:ascii="Arial" w:hAnsi="Arial" w:cs="Arial"/>
          <w:color w:val="000000"/>
          <w:sz w:val="24"/>
          <w:szCs w:val="24"/>
          <w:lang w:val="es-MX"/>
        </w:rPr>
        <w:t xml:space="preserve">Tiempo de entrega: </w:t>
      </w:r>
      <w:r w:rsidR="002D73B5" w:rsidRPr="00C6561D">
        <w:rPr>
          <w:rFonts w:ascii="Arial" w:hAnsi="Arial" w:cs="Arial"/>
          <w:color w:val="000000"/>
          <w:sz w:val="24"/>
          <w:szCs w:val="24"/>
          <w:lang w:val="es-MX"/>
        </w:rPr>
        <w:t>25</w:t>
      </w:r>
      <w:r w:rsidR="00682C5A" w:rsidRPr="00C6561D">
        <w:rPr>
          <w:rFonts w:ascii="Arial" w:hAnsi="Arial" w:cs="Arial"/>
          <w:color w:val="000000"/>
          <w:sz w:val="24"/>
          <w:szCs w:val="24"/>
          <w:lang w:val="es-MX"/>
        </w:rPr>
        <w:t>%</w:t>
      </w:r>
    </w:p>
    <w:p w:rsidR="00682C5A" w:rsidRPr="00C6561D" w:rsidRDefault="00682C5A" w:rsidP="0018488A">
      <w:pPr>
        <w:pStyle w:val="Prrafodelista"/>
        <w:numPr>
          <w:ilvl w:val="0"/>
          <w:numId w:val="27"/>
        </w:numPr>
        <w:spacing w:after="0" w:line="360" w:lineRule="auto"/>
        <w:jc w:val="both"/>
        <w:rPr>
          <w:rFonts w:ascii="Arial" w:hAnsi="Arial" w:cs="Arial"/>
          <w:color w:val="000000"/>
          <w:sz w:val="24"/>
          <w:szCs w:val="24"/>
          <w:lang w:val="es-MX"/>
        </w:rPr>
      </w:pPr>
      <w:r w:rsidRPr="00C6561D">
        <w:rPr>
          <w:rFonts w:ascii="Arial" w:hAnsi="Arial" w:cs="Arial"/>
          <w:color w:val="000000"/>
          <w:sz w:val="24"/>
          <w:szCs w:val="24"/>
          <w:lang w:val="es-MX"/>
        </w:rPr>
        <w:t>Experiencia comp</w:t>
      </w:r>
      <w:r w:rsidR="00875141" w:rsidRPr="00C6561D">
        <w:rPr>
          <w:rFonts w:ascii="Arial" w:hAnsi="Arial" w:cs="Arial"/>
          <w:color w:val="000000"/>
          <w:sz w:val="24"/>
          <w:szCs w:val="24"/>
          <w:lang w:val="es-MX"/>
        </w:rPr>
        <w:t>robable en trabajos similares: 10</w:t>
      </w:r>
      <w:r w:rsidRPr="00C6561D">
        <w:rPr>
          <w:rFonts w:ascii="Arial" w:hAnsi="Arial" w:cs="Arial"/>
          <w:color w:val="000000"/>
          <w:sz w:val="24"/>
          <w:szCs w:val="24"/>
          <w:lang w:val="es-MX"/>
        </w:rPr>
        <w:t>%</w:t>
      </w:r>
    </w:p>
    <w:p w:rsidR="00536B10" w:rsidRPr="00C6561D" w:rsidRDefault="00536B10" w:rsidP="00C6561D">
      <w:pPr>
        <w:pStyle w:val="Prrafodelista"/>
        <w:spacing w:after="0" w:line="360" w:lineRule="auto"/>
        <w:jc w:val="both"/>
        <w:rPr>
          <w:rFonts w:ascii="Arial" w:hAnsi="Arial" w:cs="Arial"/>
          <w:color w:val="000000"/>
          <w:sz w:val="24"/>
          <w:szCs w:val="24"/>
          <w:lang w:val="es-MX"/>
        </w:rPr>
      </w:pPr>
    </w:p>
    <w:p w:rsidR="00682C5A" w:rsidRPr="00C6561D" w:rsidRDefault="00875141" w:rsidP="0018488A">
      <w:pPr>
        <w:pStyle w:val="Default"/>
        <w:numPr>
          <w:ilvl w:val="0"/>
          <w:numId w:val="25"/>
        </w:numPr>
        <w:spacing w:line="360" w:lineRule="auto"/>
        <w:ind w:left="786"/>
        <w:jc w:val="both"/>
        <w:rPr>
          <w:rFonts w:ascii="Arial" w:hAnsi="Arial" w:cs="Arial"/>
          <w:b/>
          <w:bCs/>
        </w:rPr>
      </w:pPr>
      <w:r w:rsidRPr="00C6561D">
        <w:rPr>
          <w:rFonts w:ascii="Arial" w:hAnsi="Arial" w:cs="Arial"/>
          <w:b/>
          <w:bCs/>
        </w:rPr>
        <w:t>PRECIO (</w:t>
      </w:r>
      <w:r w:rsidR="002D73B5" w:rsidRPr="00C6561D">
        <w:rPr>
          <w:rFonts w:ascii="Arial" w:hAnsi="Arial" w:cs="Arial"/>
          <w:b/>
          <w:bCs/>
        </w:rPr>
        <w:t>65</w:t>
      </w:r>
      <w:r w:rsidR="00682C5A" w:rsidRPr="00C6561D">
        <w:rPr>
          <w:rFonts w:ascii="Arial" w:hAnsi="Arial" w:cs="Arial"/>
          <w:b/>
          <w:bCs/>
        </w:rPr>
        <w:t xml:space="preserve">%) </w:t>
      </w:r>
    </w:p>
    <w:p w:rsidR="00682C5A" w:rsidRPr="00C6561D" w:rsidRDefault="00682C5A" w:rsidP="00C6561D">
      <w:pPr>
        <w:pStyle w:val="Default"/>
        <w:spacing w:line="360" w:lineRule="auto"/>
        <w:jc w:val="both"/>
        <w:rPr>
          <w:rFonts w:ascii="Arial" w:hAnsi="Arial" w:cs="Arial"/>
        </w:rPr>
      </w:pPr>
      <w:r w:rsidRPr="00C6561D">
        <w:rPr>
          <w:rFonts w:ascii="Arial" w:hAnsi="Arial" w:cs="Arial"/>
        </w:rPr>
        <w:t>A la oferta con el menor monto cotizado se le asignará la calificación máxima. Al resto de los oferentes se le calificará de acuerdo con la siguiente fórmula:</w:t>
      </w:r>
    </w:p>
    <w:p w:rsidR="00682C5A" w:rsidRPr="00C6561D" w:rsidRDefault="00682C5A" w:rsidP="00C6561D">
      <w:pPr>
        <w:pStyle w:val="Default"/>
        <w:spacing w:line="360" w:lineRule="auto"/>
        <w:jc w:val="both"/>
        <w:rPr>
          <w:rFonts w:ascii="Arial" w:hAnsi="Arial" w:cs="Arial"/>
        </w:rPr>
      </w:pPr>
    </w:p>
    <w:p w:rsidR="00682C5A" w:rsidRPr="00C6561D" w:rsidRDefault="002A1D00" w:rsidP="00C6561D">
      <w:pPr>
        <w:pStyle w:val="Default"/>
        <w:spacing w:line="360" w:lineRule="auto"/>
        <w:jc w:val="both"/>
        <w:rPr>
          <w:rFonts w:ascii="Arial" w:eastAsia="Times New Roman" w:hAnsi="Arial" w:cs="Arial"/>
          <w:b/>
          <w:lang w:val="en-US"/>
        </w:rPr>
      </w:pPr>
      <m:oMathPara>
        <m:oMath>
          <m:r>
            <m:rPr>
              <m:sty m:val="bi"/>
            </m:rPr>
            <w:rPr>
              <w:rFonts w:ascii="Cambria Math" w:hAnsi="Cambria Math" w:cs="Arial"/>
            </w:rPr>
            <m:t>CO</m:t>
          </m:r>
          <m:r>
            <m:rPr>
              <m:sty m:val="bi"/>
            </m:rPr>
            <w:rPr>
              <w:rFonts w:ascii="Cambria Math" w:hAnsi="Cambria Math" w:cs="Arial"/>
              <w:lang w:val="en-US"/>
            </w:rPr>
            <m:t>=</m:t>
          </m:r>
          <m:d>
            <m:dPr>
              <m:ctrlPr>
                <w:rPr>
                  <w:rFonts w:ascii="Cambria Math" w:hAnsi="Cambria Math" w:cs="Arial"/>
                  <w:b/>
                  <w:i/>
                  <w:lang w:val="en-US"/>
                </w:rPr>
              </m:ctrlPr>
            </m:dPr>
            <m:e>
              <m:r>
                <m:rPr>
                  <m:sty m:val="bi"/>
                </m:rPr>
                <w:rPr>
                  <w:rFonts w:ascii="Cambria Math" w:hAnsi="Cambria Math" w:cs="Arial"/>
                </w:rPr>
                <m:t>MM</m:t>
              </m:r>
              <m:r>
                <m:rPr>
                  <m:sty m:val="bi"/>
                </m:rPr>
                <w:rPr>
                  <w:rFonts w:ascii="Cambria Math" w:hAnsi="Cambria Math" w:cs="Arial"/>
                  <w:lang w:val="en-US"/>
                </w:rPr>
                <m:t>÷</m:t>
              </m:r>
              <m:r>
                <m:rPr>
                  <m:sty m:val="bi"/>
                </m:rPr>
                <w:rPr>
                  <w:rFonts w:ascii="Cambria Math" w:hAnsi="Cambria Math" w:cs="Arial"/>
                </w:rPr>
                <m:t>MO</m:t>
              </m:r>
            </m:e>
          </m:d>
          <m:r>
            <m:rPr>
              <m:sty m:val="bi"/>
            </m:rPr>
            <w:rPr>
              <w:rFonts w:ascii="Cambria Math" w:hAnsi="Cambria Math" w:cs="Arial"/>
              <w:lang w:val="en-US"/>
            </w:rPr>
            <m:t xml:space="preserve"> x 65</m:t>
          </m:r>
        </m:oMath>
      </m:oMathPara>
    </w:p>
    <w:p w:rsidR="00682C5A" w:rsidRPr="00C6561D" w:rsidRDefault="00682C5A" w:rsidP="00C6561D">
      <w:pPr>
        <w:spacing w:line="360" w:lineRule="auto"/>
        <w:jc w:val="both"/>
        <w:rPr>
          <w:rFonts w:ascii="Arial" w:hAnsi="Arial" w:cs="Arial"/>
          <w:b/>
          <w:i/>
          <w:color w:val="000000"/>
          <w:sz w:val="24"/>
          <w:szCs w:val="24"/>
        </w:rPr>
      </w:pPr>
      <w:r w:rsidRPr="00C6561D">
        <w:rPr>
          <w:rFonts w:ascii="Arial" w:hAnsi="Arial" w:cs="Arial"/>
          <w:b/>
          <w:i/>
          <w:color w:val="000000"/>
          <w:sz w:val="24"/>
          <w:szCs w:val="24"/>
        </w:rPr>
        <w:t xml:space="preserve">Se han de incluir el Sumario de Cantidades debidamente completo, con el monto económico de la intervención a realizar. </w:t>
      </w:r>
    </w:p>
    <w:p w:rsidR="00682C5A" w:rsidRPr="00C6561D" w:rsidRDefault="00682C5A" w:rsidP="0018488A">
      <w:pPr>
        <w:pStyle w:val="Default"/>
        <w:numPr>
          <w:ilvl w:val="0"/>
          <w:numId w:val="26"/>
        </w:numPr>
        <w:spacing w:line="360" w:lineRule="auto"/>
        <w:jc w:val="both"/>
        <w:rPr>
          <w:rFonts w:ascii="Arial" w:hAnsi="Arial" w:cs="Arial"/>
          <w:b/>
          <w:bCs/>
        </w:rPr>
      </w:pPr>
      <w:r w:rsidRPr="00C6561D">
        <w:rPr>
          <w:rFonts w:ascii="Arial" w:hAnsi="Arial" w:cs="Arial"/>
          <w:b/>
          <w:bCs/>
        </w:rPr>
        <w:t xml:space="preserve">TIEMPO DE ENTREGA </w:t>
      </w:r>
      <w:r w:rsidR="002D73B5" w:rsidRPr="00C6561D">
        <w:rPr>
          <w:rFonts w:ascii="Arial" w:hAnsi="Arial" w:cs="Arial"/>
          <w:b/>
          <w:bCs/>
        </w:rPr>
        <w:t>(25</w:t>
      </w:r>
      <w:r w:rsidRPr="00C6561D">
        <w:rPr>
          <w:rFonts w:ascii="Arial" w:hAnsi="Arial" w:cs="Arial"/>
          <w:b/>
          <w:bCs/>
        </w:rPr>
        <w:t>%)</w:t>
      </w:r>
    </w:p>
    <w:p w:rsidR="00682C5A" w:rsidRPr="00C6561D" w:rsidRDefault="00682C5A" w:rsidP="00C6561D">
      <w:pPr>
        <w:pStyle w:val="Textoindependiente2"/>
        <w:spacing w:line="360" w:lineRule="auto"/>
        <w:jc w:val="both"/>
        <w:rPr>
          <w:rFonts w:ascii="Arial" w:hAnsi="Arial" w:cs="Arial"/>
          <w:color w:val="000000"/>
          <w:sz w:val="24"/>
          <w:szCs w:val="24"/>
        </w:rPr>
      </w:pPr>
      <w:r w:rsidRPr="00C6561D">
        <w:rPr>
          <w:rFonts w:ascii="Arial" w:hAnsi="Arial" w:cs="Arial"/>
          <w:color w:val="000000"/>
          <w:sz w:val="24"/>
          <w:szCs w:val="24"/>
        </w:rPr>
        <w:t>El tiempo de entrega de las obras será de 20 días hábiles como máximo en total, siempre y cuando las condiciones del clima lo permitan. Por tanto, en la oferta deberán indicarse el tiempo de entrega solicitado.</w:t>
      </w:r>
    </w:p>
    <w:p w:rsidR="00682C5A" w:rsidRPr="00C6561D" w:rsidRDefault="00682C5A" w:rsidP="00C6561D">
      <w:pPr>
        <w:pStyle w:val="Textoindependiente2"/>
        <w:spacing w:line="360" w:lineRule="auto"/>
        <w:jc w:val="both"/>
        <w:rPr>
          <w:rFonts w:ascii="Arial" w:hAnsi="Arial" w:cs="Arial"/>
          <w:color w:val="000000"/>
          <w:sz w:val="24"/>
          <w:szCs w:val="24"/>
        </w:rPr>
      </w:pPr>
      <w:r w:rsidRPr="00C6561D">
        <w:rPr>
          <w:rFonts w:ascii="Arial" w:hAnsi="Arial" w:cs="Arial"/>
          <w:color w:val="000000"/>
          <w:sz w:val="24"/>
          <w:szCs w:val="24"/>
        </w:rPr>
        <w:t>Para determinar el puntaje correspondiente en el factor tiempo de entrega se aplicará la siguiente fórmula:</w:t>
      </w:r>
    </w:p>
    <w:p w:rsidR="00682C5A" w:rsidRPr="00C6561D" w:rsidRDefault="00682C5A" w:rsidP="00C6561D">
      <w:pPr>
        <w:pStyle w:val="Textoindependiente2"/>
        <w:spacing w:after="0" w:line="360" w:lineRule="auto"/>
        <w:ind w:left="1440"/>
        <w:jc w:val="both"/>
        <w:rPr>
          <w:rFonts w:ascii="Arial" w:hAnsi="Arial" w:cs="Arial"/>
          <w:b/>
          <w:color w:val="000000"/>
          <w:sz w:val="24"/>
          <w:szCs w:val="24"/>
        </w:rPr>
      </w:pPr>
      <w:r w:rsidRPr="00C6561D">
        <w:rPr>
          <w:rFonts w:ascii="Arial" w:hAnsi="Arial" w:cs="Arial"/>
          <w:b/>
          <w:color w:val="000000"/>
          <w:sz w:val="24"/>
          <w:szCs w:val="24"/>
        </w:rPr>
        <w:t>15 días hábiles o menos:</w:t>
      </w:r>
      <w:r w:rsidRPr="00C6561D">
        <w:rPr>
          <w:rFonts w:ascii="Arial" w:hAnsi="Arial" w:cs="Arial"/>
          <w:b/>
          <w:color w:val="000000"/>
          <w:sz w:val="24"/>
          <w:szCs w:val="24"/>
        </w:rPr>
        <w:tab/>
      </w:r>
      <w:r w:rsidRPr="00C6561D">
        <w:rPr>
          <w:rFonts w:ascii="Arial" w:hAnsi="Arial" w:cs="Arial"/>
          <w:b/>
          <w:color w:val="000000"/>
          <w:sz w:val="24"/>
          <w:szCs w:val="24"/>
        </w:rPr>
        <w:tab/>
      </w:r>
      <w:r w:rsidR="00D832CF" w:rsidRPr="00C6561D">
        <w:rPr>
          <w:rFonts w:ascii="Arial" w:hAnsi="Arial" w:cs="Arial"/>
          <w:b/>
          <w:color w:val="000000"/>
          <w:sz w:val="24"/>
          <w:szCs w:val="24"/>
        </w:rPr>
        <w:t xml:space="preserve"> </w:t>
      </w:r>
      <w:r w:rsidR="002D73B5" w:rsidRPr="00C6561D">
        <w:rPr>
          <w:rFonts w:ascii="Arial" w:hAnsi="Arial" w:cs="Arial"/>
          <w:b/>
          <w:color w:val="000000"/>
          <w:sz w:val="24"/>
          <w:szCs w:val="24"/>
        </w:rPr>
        <w:t>2</w:t>
      </w:r>
      <w:r w:rsidR="00875141" w:rsidRPr="00C6561D">
        <w:rPr>
          <w:rFonts w:ascii="Arial" w:hAnsi="Arial" w:cs="Arial"/>
          <w:b/>
          <w:color w:val="000000"/>
          <w:sz w:val="24"/>
          <w:szCs w:val="24"/>
        </w:rPr>
        <w:t>0</w:t>
      </w:r>
      <w:r w:rsidRPr="00C6561D">
        <w:rPr>
          <w:rFonts w:ascii="Arial" w:hAnsi="Arial" w:cs="Arial"/>
          <w:b/>
          <w:color w:val="000000"/>
          <w:sz w:val="24"/>
          <w:szCs w:val="24"/>
        </w:rPr>
        <w:t>%</w:t>
      </w:r>
    </w:p>
    <w:p w:rsidR="00682C5A" w:rsidRPr="00C6561D" w:rsidRDefault="00682C5A" w:rsidP="00C6561D">
      <w:pPr>
        <w:pStyle w:val="Textoindependiente2"/>
        <w:spacing w:after="0" w:line="360" w:lineRule="auto"/>
        <w:ind w:left="1440"/>
        <w:jc w:val="both"/>
        <w:rPr>
          <w:rFonts w:ascii="Arial" w:hAnsi="Arial" w:cs="Arial"/>
          <w:b/>
          <w:color w:val="000000"/>
          <w:sz w:val="24"/>
          <w:szCs w:val="24"/>
        </w:rPr>
      </w:pPr>
      <w:r w:rsidRPr="00C6561D">
        <w:rPr>
          <w:rFonts w:ascii="Arial" w:hAnsi="Arial" w:cs="Arial"/>
          <w:b/>
          <w:color w:val="000000"/>
          <w:sz w:val="24"/>
          <w:szCs w:val="24"/>
        </w:rPr>
        <w:t>Entre 16 y 20 días hábiles:</w:t>
      </w:r>
      <w:r w:rsidR="00875141" w:rsidRPr="00C6561D">
        <w:rPr>
          <w:rFonts w:ascii="Arial" w:hAnsi="Arial" w:cs="Arial"/>
          <w:b/>
          <w:color w:val="000000"/>
          <w:sz w:val="24"/>
          <w:szCs w:val="24"/>
        </w:rPr>
        <w:t xml:space="preserve">           5</w:t>
      </w:r>
      <w:r w:rsidRPr="00C6561D">
        <w:rPr>
          <w:rFonts w:ascii="Arial" w:hAnsi="Arial" w:cs="Arial"/>
          <w:b/>
          <w:color w:val="000000"/>
          <w:sz w:val="24"/>
          <w:szCs w:val="24"/>
        </w:rPr>
        <w:t>%</w:t>
      </w:r>
    </w:p>
    <w:p w:rsidR="00682C5A" w:rsidRPr="00C6561D" w:rsidRDefault="00682C5A" w:rsidP="00C6561D">
      <w:pPr>
        <w:pStyle w:val="Textoindependiente2"/>
        <w:spacing w:after="0" w:line="360" w:lineRule="auto"/>
        <w:ind w:left="1440"/>
        <w:jc w:val="both"/>
        <w:rPr>
          <w:rFonts w:ascii="Arial" w:hAnsi="Arial" w:cs="Arial"/>
          <w:b/>
          <w:color w:val="000000"/>
          <w:sz w:val="24"/>
          <w:szCs w:val="24"/>
        </w:rPr>
      </w:pPr>
      <w:r w:rsidRPr="00C6561D">
        <w:rPr>
          <w:rFonts w:ascii="Arial" w:hAnsi="Arial" w:cs="Arial"/>
          <w:b/>
          <w:color w:val="000000"/>
          <w:sz w:val="24"/>
          <w:szCs w:val="24"/>
        </w:rPr>
        <w:t>Más de 20 días hábiles:</w:t>
      </w:r>
      <w:r w:rsidRPr="00C6561D">
        <w:rPr>
          <w:rFonts w:ascii="Arial" w:hAnsi="Arial" w:cs="Arial"/>
          <w:b/>
          <w:color w:val="000000"/>
          <w:sz w:val="24"/>
          <w:szCs w:val="24"/>
        </w:rPr>
        <w:tab/>
      </w:r>
      <w:r w:rsidR="00875141" w:rsidRPr="00C6561D">
        <w:rPr>
          <w:rFonts w:ascii="Arial" w:hAnsi="Arial" w:cs="Arial"/>
          <w:b/>
          <w:color w:val="000000"/>
          <w:sz w:val="24"/>
          <w:szCs w:val="24"/>
        </w:rPr>
        <w:t xml:space="preserve">  </w:t>
      </w:r>
      <w:r w:rsidRPr="00C6561D">
        <w:rPr>
          <w:rFonts w:ascii="Arial" w:hAnsi="Arial" w:cs="Arial"/>
          <w:b/>
          <w:color w:val="000000"/>
          <w:sz w:val="24"/>
          <w:szCs w:val="24"/>
        </w:rPr>
        <w:t xml:space="preserve">         </w:t>
      </w:r>
      <w:r w:rsidR="00D832CF" w:rsidRPr="00C6561D">
        <w:rPr>
          <w:rFonts w:ascii="Arial" w:hAnsi="Arial" w:cs="Arial"/>
          <w:b/>
          <w:color w:val="000000"/>
          <w:sz w:val="24"/>
          <w:szCs w:val="24"/>
        </w:rPr>
        <w:t xml:space="preserve"> </w:t>
      </w:r>
      <w:r w:rsidRPr="00C6561D">
        <w:rPr>
          <w:rFonts w:ascii="Arial" w:hAnsi="Arial" w:cs="Arial"/>
          <w:b/>
          <w:color w:val="000000"/>
          <w:sz w:val="24"/>
          <w:szCs w:val="24"/>
        </w:rPr>
        <w:t xml:space="preserve"> 0%</w:t>
      </w:r>
    </w:p>
    <w:p w:rsidR="00536B10" w:rsidRPr="00C6561D" w:rsidRDefault="00536B10" w:rsidP="00C6561D">
      <w:pPr>
        <w:pStyle w:val="Textoindependiente2"/>
        <w:spacing w:after="0" w:line="360" w:lineRule="auto"/>
        <w:ind w:left="2124"/>
        <w:jc w:val="both"/>
        <w:rPr>
          <w:rFonts w:ascii="Arial" w:hAnsi="Arial" w:cs="Arial"/>
          <w:b/>
          <w:color w:val="000000"/>
          <w:sz w:val="24"/>
          <w:szCs w:val="24"/>
        </w:rPr>
      </w:pPr>
    </w:p>
    <w:p w:rsidR="00682C5A" w:rsidRPr="00C6561D" w:rsidRDefault="00682C5A" w:rsidP="0018488A">
      <w:pPr>
        <w:pStyle w:val="Default"/>
        <w:numPr>
          <w:ilvl w:val="0"/>
          <w:numId w:val="26"/>
        </w:numPr>
        <w:spacing w:line="360" w:lineRule="auto"/>
        <w:jc w:val="both"/>
        <w:rPr>
          <w:rFonts w:ascii="Arial" w:hAnsi="Arial" w:cs="Arial"/>
          <w:b/>
          <w:bCs/>
        </w:rPr>
      </w:pPr>
      <w:r w:rsidRPr="00C6561D">
        <w:rPr>
          <w:rFonts w:ascii="Arial" w:hAnsi="Arial" w:cs="Arial"/>
          <w:b/>
          <w:bCs/>
        </w:rPr>
        <w:t>EXPERIENCIA COMPROBABLE EN TRABAJOS SIMILARES (1</w:t>
      </w:r>
      <w:r w:rsidR="00875141" w:rsidRPr="00C6561D">
        <w:rPr>
          <w:rFonts w:ascii="Arial" w:hAnsi="Arial" w:cs="Arial"/>
          <w:b/>
          <w:bCs/>
        </w:rPr>
        <w:t>0</w:t>
      </w:r>
      <w:r w:rsidRPr="00C6561D">
        <w:rPr>
          <w:rFonts w:ascii="Arial" w:hAnsi="Arial" w:cs="Arial"/>
          <w:b/>
          <w:bCs/>
        </w:rPr>
        <w:t>%)</w:t>
      </w:r>
    </w:p>
    <w:p w:rsidR="00682C5A" w:rsidRPr="00C6561D" w:rsidRDefault="00682C5A" w:rsidP="00C6561D">
      <w:pPr>
        <w:pStyle w:val="Textoindependiente2"/>
        <w:spacing w:line="360" w:lineRule="auto"/>
        <w:jc w:val="both"/>
        <w:rPr>
          <w:rFonts w:ascii="Arial" w:hAnsi="Arial" w:cs="Arial"/>
          <w:color w:val="000000"/>
          <w:sz w:val="24"/>
          <w:szCs w:val="24"/>
        </w:rPr>
      </w:pPr>
      <w:r w:rsidRPr="00C6561D">
        <w:rPr>
          <w:rFonts w:ascii="Arial" w:hAnsi="Arial" w:cs="Arial"/>
          <w:color w:val="000000"/>
          <w:sz w:val="24"/>
          <w:szCs w:val="24"/>
        </w:rPr>
        <w:t>Se ha de presentar constancias de experiencia en trabajos similares de colocación de base. Para determinar el puntaje correspondiente en el factor tiempo de entrega se aplicará la siguiente fórmula:</w:t>
      </w:r>
    </w:p>
    <w:p w:rsidR="00D832CF" w:rsidRPr="00C6561D" w:rsidRDefault="00875141" w:rsidP="00C6561D">
      <w:pPr>
        <w:spacing w:after="120" w:line="360" w:lineRule="auto"/>
        <w:ind w:left="1440"/>
        <w:jc w:val="both"/>
        <w:rPr>
          <w:rFonts w:ascii="Arial" w:hAnsi="Arial" w:cs="Arial"/>
          <w:b/>
          <w:color w:val="000000" w:themeColor="text1"/>
          <w:sz w:val="24"/>
          <w:szCs w:val="24"/>
          <w:lang w:val="es-CR"/>
        </w:rPr>
      </w:pPr>
      <w:r w:rsidRPr="00C6561D">
        <w:rPr>
          <w:rFonts w:ascii="Arial" w:hAnsi="Arial" w:cs="Arial"/>
          <w:b/>
          <w:color w:val="000000" w:themeColor="text1"/>
          <w:sz w:val="24"/>
          <w:szCs w:val="24"/>
          <w:lang w:val="es-CR"/>
        </w:rPr>
        <w:t>5 p</w:t>
      </w:r>
      <w:r w:rsidR="00CA3483" w:rsidRPr="00C6561D">
        <w:rPr>
          <w:rFonts w:ascii="Arial" w:hAnsi="Arial" w:cs="Arial"/>
          <w:b/>
          <w:color w:val="000000" w:themeColor="text1"/>
          <w:sz w:val="24"/>
          <w:szCs w:val="24"/>
          <w:lang w:val="es-CR"/>
        </w:rPr>
        <w:t xml:space="preserve">royectos similares o más         </w:t>
      </w:r>
      <w:r w:rsidR="00D832CF" w:rsidRPr="00C6561D">
        <w:rPr>
          <w:rFonts w:ascii="Arial" w:hAnsi="Arial" w:cs="Arial"/>
          <w:b/>
          <w:color w:val="000000" w:themeColor="text1"/>
          <w:sz w:val="24"/>
          <w:szCs w:val="24"/>
          <w:lang w:val="es-CR"/>
        </w:rPr>
        <w:t xml:space="preserve">   </w:t>
      </w:r>
      <w:r w:rsidR="00CA3483" w:rsidRPr="00C6561D">
        <w:rPr>
          <w:rFonts w:ascii="Arial" w:hAnsi="Arial" w:cs="Arial"/>
          <w:b/>
          <w:color w:val="000000" w:themeColor="text1"/>
          <w:sz w:val="24"/>
          <w:szCs w:val="24"/>
          <w:lang w:val="es-CR"/>
        </w:rPr>
        <w:t xml:space="preserve">  </w:t>
      </w:r>
      <w:r w:rsidRPr="00C6561D">
        <w:rPr>
          <w:rFonts w:ascii="Arial" w:hAnsi="Arial" w:cs="Arial"/>
          <w:b/>
          <w:color w:val="000000" w:themeColor="text1"/>
          <w:sz w:val="24"/>
          <w:szCs w:val="24"/>
          <w:lang w:val="es-CR"/>
        </w:rPr>
        <w:t>10</w:t>
      </w:r>
      <w:r w:rsidR="00CA3483" w:rsidRPr="00C6561D">
        <w:rPr>
          <w:rFonts w:ascii="Arial" w:hAnsi="Arial" w:cs="Arial"/>
          <w:b/>
          <w:color w:val="000000" w:themeColor="text1"/>
          <w:sz w:val="24"/>
          <w:szCs w:val="24"/>
          <w:lang w:val="es-CR"/>
        </w:rPr>
        <w:t>%</w:t>
      </w:r>
    </w:p>
    <w:p w:rsidR="00D832CF" w:rsidRPr="00C6561D" w:rsidRDefault="00CA3483" w:rsidP="00C6561D">
      <w:pPr>
        <w:spacing w:after="120" w:line="360" w:lineRule="auto"/>
        <w:ind w:left="1440"/>
        <w:jc w:val="both"/>
        <w:rPr>
          <w:rFonts w:ascii="Arial" w:hAnsi="Arial" w:cs="Arial"/>
          <w:b/>
          <w:color w:val="000000" w:themeColor="text1"/>
          <w:sz w:val="24"/>
          <w:szCs w:val="24"/>
          <w:lang w:val="es-CR"/>
        </w:rPr>
      </w:pPr>
      <w:r w:rsidRPr="00C6561D">
        <w:rPr>
          <w:rFonts w:ascii="Arial" w:hAnsi="Arial" w:cs="Arial"/>
          <w:b/>
          <w:color w:val="000000" w:themeColor="text1"/>
          <w:sz w:val="24"/>
          <w:szCs w:val="24"/>
          <w:lang w:val="es-CR"/>
        </w:rPr>
        <w:t xml:space="preserve">Entre 1 y 4 proyectos similares        </w:t>
      </w:r>
      <w:r w:rsidR="00875141" w:rsidRPr="00C6561D">
        <w:rPr>
          <w:rFonts w:ascii="Arial" w:hAnsi="Arial" w:cs="Arial"/>
          <w:b/>
          <w:color w:val="000000" w:themeColor="text1"/>
          <w:sz w:val="24"/>
          <w:szCs w:val="24"/>
          <w:lang w:val="es-CR"/>
        </w:rPr>
        <w:t xml:space="preserve">  5</w:t>
      </w:r>
      <w:r w:rsidR="00D832CF" w:rsidRPr="00C6561D">
        <w:rPr>
          <w:rFonts w:ascii="Arial" w:hAnsi="Arial" w:cs="Arial"/>
          <w:b/>
          <w:color w:val="000000" w:themeColor="text1"/>
          <w:sz w:val="24"/>
          <w:szCs w:val="24"/>
          <w:lang w:val="es-CR"/>
        </w:rPr>
        <w:t>%</w:t>
      </w:r>
    </w:p>
    <w:p w:rsidR="006E5B87" w:rsidRPr="00C6561D" w:rsidRDefault="00CA3483" w:rsidP="00C6561D">
      <w:pPr>
        <w:spacing w:after="120" w:line="360" w:lineRule="auto"/>
        <w:ind w:left="1440"/>
        <w:jc w:val="both"/>
        <w:rPr>
          <w:rFonts w:ascii="Arial" w:hAnsi="Arial" w:cs="Arial"/>
          <w:b/>
          <w:color w:val="000000" w:themeColor="text1"/>
          <w:sz w:val="24"/>
          <w:szCs w:val="24"/>
          <w:lang w:val="es-CR"/>
        </w:rPr>
      </w:pPr>
      <w:r w:rsidRPr="00C6561D">
        <w:rPr>
          <w:rFonts w:ascii="Arial" w:hAnsi="Arial" w:cs="Arial"/>
          <w:b/>
          <w:color w:val="000000" w:themeColor="text1"/>
          <w:sz w:val="24"/>
          <w:szCs w:val="24"/>
          <w:lang w:val="es-CR"/>
        </w:rPr>
        <w:t>Sin proyectos similares:</w:t>
      </w:r>
      <w:r w:rsidRPr="00C6561D">
        <w:rPr>
          <w:rFonts w:ascii="Arial" w:hAnsi="Arial" w:cs="Arial"/>
          <w:b/>
          <w:color w:val="000000" w:themeColor="text1"/>
          <w:sz w:val="24"/>
          <w:szCs w:val="24"/>
          <w:lang w:val="es-CR"/>
        </w:rPr>
        <w:tab/>
      </w:r>
      <w:r w:rsidRPr="00C6561D">
        <w:rPr>
          <w:rFonts w:ascii="Arial" w:hAnsi="Arial" w:cs="Arial"/>
          <w:b/>
          <w:color w:val="000000" w:themeColor="text1"/>
          <w:sz w:val="24"/>
          <w:szCs w:val="24"/>
          <w:lang w:val="es-CR"/>
        </w:rPr>
        <w:tab/>
      </w:r>
      <w:r w:rsidR="00875141" w:rsidRPr="00C6561D">
        <w:rPr>
          <w:rFonts w:ascii="Arial" w:hAnsi="Arial" w:cs="Arial"/>
          <w:b/>
          <w:color w:val="000000" w:themeColor="text1"/>
          <w:sz w:val="24"/>
          <w:szCs w:val="24"/>
          <w:lang w:val="es-CR"/>
        </w:rPr>
        <w:t xml:space="preserve">         0%</w:t>
      </w:r>
    </w:p>
    <w:p w:rsidR="00875141" w:rsidRPr="00C6561D" w:rsidRDefault="00875141" w:rsidP="00C6561D">
      <w:pPr>
        <w:spacing w:after="120" w:line="360" w:lineRule="auto"/>
        <w:jc w:val="both"/>
        <w:rPr>
          <w:rFonts w:ascii="Arial" w:hAnsi="Arial" w:cs="Arial"/>
          <w:color w:val="000000" w:themeColor="text1"/>
          <w:sz w:val="24"/>
          <w:szCs w:val="24"/>
          <w:lang w:val="es-CR"/>
        </w:rPr>
      </w:pPr>
      <w:r w:rsidRPr="00C6561D">
        <w:rPr>
          <w:rFonts w:ascii="Arial" w:hAnsi="Arial" w:cs="Arial"/>
          <w:color w:val="000000" w:themeColor="text1"/>
          <w:sz w:val="24"/>
          <w:szCs w:val="24"/>
          <w:lang w:val="es-CR"/>
        </w:rPr>
        <w:t xml:space="preserve">De esta forma, se cumple de una forma más cabal con los principios de eficacia y eficiencia que señalan los artículos 4 y 5 de la Ley de Contratación Administrativa. </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b/>
          <w:color w:val="000000"/>
          <w:sz w:val="24"/>
          <w:szCs w:val="24"/>
        </w:rPr>
        <w:t>OTRAS CONSIDERACIONES</w:t>
      </w:r>
      <w:r w:rsidRPr="00C6561D">
        <w:rPr>
          <w:rFonts w:ascii="Arial" w:hAnsi="Arial" w:cs="Arial"/>
          <w:color w:val="000000"/>
          <w:sz w:val="24"/>
          <w:szCs w:val="24"/>
        </w:rPr>
        <w:t>:</w:t>
      </w:r>
    </w:p>
    <w:p w:rsidR="00682C5A" w:rsidRPr="00C6561D" w:rsidRDefault="00682C5A" w:rsidP="0018488A">
      <w:pPr>
        <w:pStyle w:val="Prrafodelista"/>
        <w:numPr>
          <w:ilvl w:val="0"/>
          <w:numId w:val="30"/>
        </w:numPr>
        <w:spacing w:after="0" w:line="360" w:lineRule="auto"/>
        <w:jc w:val="both"/>
        <w:rPr>
          <w:rFonts w:ascii="Arial" w:hAnsi="Arial" w:cs="Arial"/>
          <w:color w:val="000000"/>
          <w:sz w:val="24"/>
          <w:szCs w:val="24"/>
        </w:rPr>
      </w:pPr>
      <w:r w:rsidRPr="00C6561D">
        <w:rPr>
          <w:rFonts w:ascii="Arial" w:hAnsi="Arial" w:cs="Arial"/>
          <w:color w:val="000000"/>
          <w:sz w:val="24"/>
          <w:szCs w:val="24"/>
        </w:rPr>
        <w:t>El pago estará sujeto a la disponibilidad económica, así como el giro de recursos del Ministerio de Hacienda.</w:t>
      </w:r>
    </w:p>
    <w:p w:rsidR="00682C5A" w:rsidRPr="00C6561D" w:rsidRDefault="00682C5A" w:rsidP="0018488A">
      <w:pPr>
        <w:pStyle w:val="Prrafodelista"/>
        <w:numPr>
          <w:ilvl w:val="0"/>
          <w:numId w:val="30"/>
        </w:numPr>
        <w:spacing w:after="0" w:line="360" w:lineRule="auto"/>
        <w:jc w:val="both"/>
        <w:rPr>
          <w:rFonts w:ascii="Arial" w:hAnsi="Arial" w:cs="Arial"/>
          <w:color w:val="000000"/>
          <w:sz w:val="24"/>
          <w:szCs w:val="24"/>
        </w:rPr>
      </w:pPr>
      <w:r w:rsidRPr="00C6561D">
        <w:rPr>
          <w:rFonts w:ascii="Arial" w:hAnsi="Arial" w:cs="Arial"/>
          <w:color w:val="000000"/>
          <w:sz w:val="24"/>
          <w:szCs w:val="24"/>
        </w:rPr>
        <w:t xml:space="preserve">El contratista ha de formalizar una póliza de Riesgos del Trabajo para sus empleados cuyo costo correrá bajo responsabilidad del contratista. La boleta para realizar dicho trámite ante el Instituto Nacional de Seguros será brindada en el Concejo Municipal al contratista adjudicado para su trámite previo a la firma de contrato de adjudicación. El valor de dicha póliza ha de venir incluida dentro de la oferta como una línea aparte y totalizada como parte de la oferta final. </w:t>
      </w:r>
      <w:r w:rsidRPr="00C6561D">
        <w:rPr>
          <w:rFonts w:ascii="Arial" w:hAnsi="Arial" w:cs="Arial"/>
          <w:b/>
          <w:color w:val="000000"/>
          <w:sz w:val="24"/>
          <w:szCs w:val="24"/>
        </w:rPr>
        <w:t>NO SE INICIARÁ CON LA OBRA A MENOS QUE EL CONTRATISTA PRESENTE LA FORMALIZACIÓN DE LA PÓLIZA DE RIESGOS DE TRABAJO PARA ESTA OBRA EN PARTICULAR AL DEPARTAMENTO DE GESTIÓN VIAL.</w:t>
      </w:r>
    </w:p>
    <w:p w:rsidR="00682C5A" w:rsidRPr="00C6561D" w:rsidRDefault="00682C5A" w:rsidP="0018488A">
      <w:pPr>
        <w:pStyle w:val="Prrafodelista"/>
        <w:numPr>
          <w:ilvl w:val="0"/>
          <w:numId w:val="30"/>
        </w:numPr>
        <w:spacing w:after="0" w:line="360" w:lineRule="auto"/>
        <w:jc w:val="both"/>
        <w:rPr>
          <w:rFonts w:ascii="Arial" w:hAnsi="Arial" w:cs="Arial"/>
          <w:color w:val="000000"/>
          <w:sz w:val="24"/>
          <w:szCs w:val="24"/>
        </w:rPr>
      </w:pPr>
      <w:r w:rsidRPr="00C6561D">
        <w:rPr>
          <w:rFonts w:ascii="Arial" w:hAnsi="Arial" w:cs="Arial"/>
          <w:color w:val="000000"/>
          <w:sz w:val="24"/>
          <w:szCs w:val="24"/>
        </w:rPr>
        <w:t>La orden de inicio de las obras será dada al contratante mediante el correo electrónico. Se estima que la fecha provisional para el inicio de las obras será ocho días después de realizada la Adjudicación por parte del Concejo Municipal. En caso de existir cambio en la fecha de inicio de obra será informado previamente al contratista adjudicado de manera escrita.</w:t>
      </w:r>
    </w:p>
    <w:p w:rsidR="00682C5A" w:rsidRPr="00C6561D" w:rsidRDefault="007D3545" w:rsidP="00C6561D">
      <w:pPr>
        <w:pStyle w:val="Ttulo1"/>
        <w:keepNext/>
        <w:keepLines/>
        <w:spacing w:before="480" w:beforeAutospacing="0" w:after="0" w:afterAutospacing="0" w:line="360" w:lineRule="auto"/>
        <w:ind w:left="432" w:hanging="432"/>
        <w:jc w:val="both"/>
        <w:rPr>
          <w:rFonts w:ascii="Arial" w:hAnsi="Arial" w:cs="Arial"/>
          <w:color w:val="000000"/>
          <w:sz w:val="24"/>
          <w:szCs w:val="24"/>
        </w:rPr>
      </w:pPr>
      <w:r w:rsidRPr="00C6561D">
        <w:rPr>
          <w:rFonts w:ascii="Arial" w:hAnsi="Arial" w:cs="Arial"/>
          <w:color w:val="000000"/>
          <w:sz w:val="24"/>
          <w:szCs w:val="24"/>
          <w:lang w:val="es-ES"/>
        </w:rPr>
        <w:t xml:space="preserve"> </w:t>
      </w:r>
      <w:r w:rsidR="00A31A70" w:rsidRPr="00C6561D">
        <w:rPr>
          <w:rFonts w:ascii="Arial" w:hAnsi="Arial" w:cs="Arial"/>
          <w:color w:val="000000"/>
          <w:sz w:val="24"/>
          <w:szCs w:val="24"/>
          <w:lang w:val="es-ES"/>
        </w:rPr>
        <w:t>3.</w:t>
      </w:r>
      <w:r w:rsidR="00A31A70" w:rsidRPr="00C6561D">
        <w:rPr>
          <w:rFonts w:ascii="Arial" w:hAnsi="Arial" w:cs="Arial"/>
          <w:color w:val="000000"/>
          <w:sz w:val="24"/>
          <w:szCs w:val="24"/>
        </w:rPr>
        <w:t xml:space="preserve"> ESPECIFICACIONES</w:t>
      </w:r>
      <w:r w:rsidR="00682C5A" w:rsidRPr="00C6561D">
        <w:rPr>
          <w:rFonts w:ascii="Arial" w:hAnsi="Arial" w:cs="Arial"/>
          <w:color w:val="000000"/>
          <w:sz w:val="24"/>
          <w:szCs w:val="24"/>
        </w:rPr>
        <w:t xml:space="preserve"> TECNICAS</w:t>
      </w:r>
    </w:p>
    <w:p w:rsidR="00682C5A" w:rsidRPr="00C6561D" w:rsidRDefault="00682C5A" w:rsidP="00C6561D">
      <w:pPr>
        <w:spacing w:line="360" w:lineRule="auto"/>
        <w:jc w:val="both"/>
        <w:rPr>
          <w:rFonts w:ascii="Arial" w:hAnsi="Arial" w:cs="Arial"/>
          <w:color w:val="000000"/>
          <w:sz w:val="24"/>
          <w:szCs w:val="24"/>
        </w:rPr>
      </w:pPr>
      <w:r w:rsidRPr="00C6561D">
        <w:rPr>
          <w:rFonts w:ascii="Arial" w:hAnsi="Arial" w:cs="Arial"/>
          <w:color w:val="000000"/>
          <w:sz w:val="24"/>
          <w:szCs w:val="24"/>
        </w:rPr>
        <w:t>Para efectos de este cartel de contratación se utilizará la normativa indicada en el Manual de Especificaciones Generales para la Construcción de Carreteras, Caminos y Puentes CR-2010, según las siguientes descripciones:</w:t>
      </w:r>
    </w:p>
    <w:p w:rsidR="00682C5A" w:rsidRPr="00C6561D" w:rsidRDefault="00682C5A" w:rsidP="0018488A">
      <w:pPr>
        <w:pStyle w:val="Ttulo2"/>
        <w:keepLines/>
        <w:numPr>
          <w:ilvl w:val="1"/>
          <w:numId w:val="32"/>
        </w:numPr>
        <w:spacing w:before="200" w:after="0" w:line="360" w:lineRule="auto"/>
        <w:jc w:val="both"/>
        <w:rPr>
          <w:rFonts w:ascii="Arial" w:hAnsi="Arial" w:cs="Arial"/>
          <w:i w:val="0"/>
          <w:color w:val="000000"/>
          <w:sz w:val="24"/>
          <w:szCs w:val="24"/>
        </w:rPr>
      </w:pPr>
      <w:r w:rsidRPr="00C6561D">
        <w:rPr>
          <w:rFonts w:ascii="Arial" w:hAnsi="Arial" w:cs="Arial"/>
          <w:i w:val="0"/>
          <w:color w:val="000000"/>
          <w:sz w:val="24"/>
          <w:szCs w:val="24"/>
        </w:rPr>
        <w:t xml:space="preserve">GENERALIDADES </w:t>
      </w:r>
    </w:p>
    <w:p w:rsidR="00682C5A" w:rsidRPr="00C6561D" w:rsidRDefault="00682C5A" w:rsidP="00C6561D">
      <w:pPr>
        <w:spacing w:after="0" w:line="360" w:lineRule="auto"/>
        <w:jc w:val="both"/>
        <w:rPr>
          <w:rFonts w:ascii="Arial" w:hAnsi="Arial" w:cs="Arial"/>
          <w:color w:val="000000"/>
          <w:sz w:val="24"/>
          <w:szCs w:val="24"/>
          <w:lang w:eastAsia="es-CR"/>
        </w:rPr>
      </w:pPr>
      <w:r w:rsidRPr="00C6561D">
        <w:rPr>
          <w:rFonts w:ascii="Arial" w:hAnsi="Arial" w:cs="Arial"/>
          <w:color w:val="000000"/>
          <w:sz w:val="24"/>
          <w:szCs w:val="24"/>
          <w:lang w:eastAsia="es-CR"/>
        </w:rPr>
        <w:t xml:space="preserve">Antes de iniciar las obras, el Contratista visitará y examinará detalladamente el sitio y las obras existentes, tanto dentro del terreno como en las propiedades vecinas, para verificar todas las condiciones, facilidades y limitaciones que éste presenta. Revisará toda la información relativa a topografía y verificará por su cuenta la localización y niveles de puntos de conexión de servicios en lo referente a pisos, accesos vehiculares o peatonales, cañería, evacuación de aguas pluviales, aguas negras, electricidad y teléfonos. </w:t>
      </w:r>
    </w:p>
    <w:p w:rsidR="00A31A70" w:rsidRPr="00F30CBD" w:rsidRDefault="00682C5A" w:rsidP="00F30CBD">
      <w:pPr>
        <w:spacing w:after="0" w:line="360" w:lineRule="auto"/>
        <w:jc w:val="both"/>
        <w:rPr>
          <w:rFonts w:ascii="Arial" w:hAnsi="Arial" w:cs="Arial"/>
          <w:color w:val="000000"/>
          <w:sz w:val="24"/>
          <w:szCs w:val="24"/>
          <w:lang w:eastAsia="es-CR"/>
        </w:rPr>
      </w:pPr>
      <w:r w:rsidRPr="00C6561D">
        <w:rPr>
          <w:rFonts w:ascii="Arial" w:hAnsi="Arial" w:cs="Arial"/>
          <w:color w:val="000000"/>
          <w:sz w:val="24"/>
          <w:szCs w:val="24"/>
          <w:lang w:eastAsia="es-CR"/>
        </w:rPr>
        <w:t>De presentarse alguna discrepancia o problema no contemplado en los documentos del contrato, deberá notificarlo a la administración dentro del primer tercio del plazo est</w:t>
      </w:r>
      <w:bookmarkStart w:id="4" w:name="_Toc434837211"/>
      <w:r w:rsidRPr="00C6561D">
        <w:rPr>
          <w:rFonts w:ascii="Arial" w:hAnsi="Arial" w:cs="Arial"/>
          <w:color w:val="000000"/>
          <w:sz w:val="24"/>
          <w:szCs w:val="24"/>
          <w:lang w:eastAsia="es-CR"/>
        </w:rPr>
        <w:t>ipulado para entrega de ofertas.</w:t>
      </w:r>
      <w:bookmarkEnd w:id="4"/>
    </w:p>
    <w:p w:rsidR="00A31A70" w:rsidRPr="00C6561D" w:rsidRDefault="00A31A70" w:rsidP="0018488A">
      <w:pPr>
        <w:pStyle w:val="Ttulo2"/>
        <w:keepLines/>
        <w:numPr>
          <w:ilvl w:val="2"/>
          <w:numId w:val="33"/>
        </w:numPr>
        <w:spacing w:before="200" w:after="0" w:line="360" w:lineRule="auto"/>
        <w:ind w:left="1440"/>
        <w:jc w:val="both"/>
        <w:rPr>
          <w:rFonts w:ascii="Arial" w:hAnsi="Arial" w:cs="Arial"/>
          <w:sz w:val="24"/>
          <w:szCs w:val="24"/>
        </w:rPr>
      </w:pPr>
      <w:r w:rsidRPr="00C6561D">
        <w:rPr>
          <w:rFonts w:ascii="Arial" w:hAnsi="Arial" w:cs="Arial"/>
          <w:sz w:val="24"/>
          <w:szCs w:val="24"/>
        </w:rPr>
        <w:t>CR.209.01 A – Excavación para otras estructuras, alcantarillas y obras de arte</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 xml:space="preserve">Este renglón de pago debe cumplir con lo estipulado en el CR-2010, subsección 651.03(a) y la Sección 209, con excepción de las subsecciones 209.09 y 209.10. </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Base para el pago: Las cantidades aceptadas de excavación, será pagado al precio unitario del contrato por metro cúbico de material medido en sitio, de acuerdo con lo indicado en las subsecciones 208.13 y 208.14, y debe de contemplar todos los costos de equipo, materiales, señalización, dispositivos de visualización y mano de obra necesarios para realizar el trabajo descrito.</w:t>
      </w:r>
    </w:p>
    <w:p w:rsidR="00A31A70" w:rsidRPr="00C6561D" w:rsidRDefault="00A31A70" w:rsidP="0018488A">
      <w:pPr>
        <w:pStyle w:val="Ttulo2"/>
        <w:keepLines/>
        <w:numPr>
          <w:ilvl w:val="2"/>
          <w:numId w:val="33"/>
        </w:numPr>
        <w:spacing w:before="200" w:after="0" w:line="360" w:lineRule="auto"/>
        <w:ind w:left="1440"/>
        <w:jc w:val="both"/>
        <w:rPr>
          <w:rFonts w:ascii="Arial" w:hAnsi="Arial" w:cs="Arial"/>
          <w:sz w:val="24"/>
          <w:szCs w:val="24"/>
        </w:rPr>
      </w:pPr>
      <w:r w:rsidRPr="00C6561D">
        <w:rPr>
          <w:rFonts w:ascii="Arial" w:hAnsi="Arial" w:cs="Arial"/>
          <w:sz w:val="24"/>
          <w:szCs w:val="24"/>
        </w:rPr>
        <w:t>CR 209.03 - Relleno de fundación</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 xml:space="preserve">Este material debe cumplir con lo estipulado en el CR-2010 – Sección 209, subsección 209.10 y compactado según lo indicado en la subsección 209.11 y será utilizado para aquellos casos en donde es necesario colocar más de 150 mm de material para la colocación de tuberías, cabezales y otras estructuras. </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Base para el pago: Las cantidades aceptadas de extracción (selección</w:t>
      </w:r>
      <w:r w:rsidR="00A87DBD" w:rsidRPr="00C6561D">
        <w:rPr>
          <w:rFonts w:ascii="Arial" w:hAnsi="Arial" w:cs="Arial"/>
          <w:sz w:val="24"/>
          <w:szCs w:val="24"/>
        </w:rPr>
        <w:t>), carga</w:t>
      </w:r>
      <w:r w:rsidRPr="00C6561D">
        <w:rPr>
          <w:rFonts w:ascii="Arial" w:hAnsi="Arial" w:cs="Arial"/>
          <w:sz w:val="24"/>
          <w:szCs w:val="24"/>
        </w:rPr>
        <w:t xml:space="preserve"> y acarreo, colocación y compactación de materiales para relleno de fundación para otras estructuras, alcantarillas y obras de arte, será pagado al precio unitario del contrato por metro cúbico de material medido en sitio de obra, tal como se</w:t>
      </w:r>
      <w:r w:rsidR="00C6561D">
        <w:rPr>
          <w:rFonts w:ascii="Arial" w:hAnsi="Arial" w:cs="Arial"/>
          <w:sz w:val="24"/>
          <w:szCs w:val="24"/>
        </w:rPr>
        <w:t xml:space="preserve"> indica en esta especificación.</w:t>
      </w:r>
    </w:p>
    <w:p w:rsidR="00A31A70" w:rsidRPr="00D02816" w:rsidRDefault="00A31A70" w:rsidP="0018488A">
      <w:pPr>
        <w:pStyle w:val="Ttulo2"/>
        <w:keepLines/>
        <w:numPr>
          <w:ilvl w:val="2"/>
          <w:numId w:val="33"/>
        </w:numPr>
        <w:spacing w:before="200" w:after="0" w:line="360" w:lineRule="auto"/>
        <w:ind w:left="1440"/>
        <w:jc w:val="both"/>
        <w:rPr>
          <w:rFonts w:ascii="Arial" w:hAnsi="Arial" w:cs="Arial"/>
          <w:i w:val="0"/>
          <w:sz w:val="24"/>
          <w:szCs w:val="24"/>
        </w:rPr>
      </w:pPr>
      <w:r w:rsidRPr="00D02816">
        <w:rPr>
          <w:rFonts w:ascii="Arial" w:hAnsi="Arial" w:cs="Arial"/>
          <w:i w:val="0"/>
          <w:sz w:val="24"/>
          <w:szCs w:val="24"/>
        </w:rPr>
        <w:t>CR 209.04</w:t>
      </w:r>
      <w:r w:rsidRPr="00C6561D">
        <w:rPr>
          <w:rFonts w:ascii="Arial" w:hAnsi="Arial" w:cs="Arial"/>
          <w:sz w:val="24"/>
          <w:szCs w:val="24"/>
        </w:rPr>
        <w:t xml:space="preserve"> A - </w:t>
      </w:r>
      <w:r w:rsidRPr="00D02816">
        <w:rPr>
          <w:rFonts w:ascii="Arial" w:hAnsi="Arial" w:cs="Arial"/>
          <w:i w:val="0"/>
          <w:sz w:val="24"/>
          <w:szCs w:val="24"/>
        </w:rPr>
        <w:t>Relleno para otras estructuras, alcantarillas y obras de arte</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 xml:space="preserve">Este renglón de pago debe cumplir con lo estipulado en el CR-2010, en las subsecciones 209.02, 209. 10, 209.11, 209.12 y 209.13. </w:t>
      </w:r>
    </w:p>
    <w:p w:rsidR="00A31A70"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Base para el pago: Las cantidades aceptadas de relleno para otras estructuras, será pagado al precio unitario del contrato por metro cúbico de material medido en sitio, de acuerdo con lo indicado en las subsecciones 208.13 y 208.14, así como el equipo, materiales, señalización, dispositivos de visualización y mano de obra necesarios para realizar el trabajo descrito.</w:t>
      </w:r>
    </w:p>
    <w:p w:rsidR="00F30CBD" w:rsidRDefault="00F30CBD" w:rsidP="0018488A">
      <w:pPr>
        <w:pStyle w:val="Ttulo2"/>
        <w:keepLines/>
        <w:numPr>
          <w:ilvl w:val="1"/>
          <w:numId w:val="34"/>
        </w:numPr>
        <w:spacing w:before="200" w:after="0" w:line="360" w:lineRule="auto"/>
        <w:jc w:val="both"/>
        <w:rPr>
          <w:rFonts w:ascii="Arial" w:hAnsi="Arial" w:cs="Arial"/>
          <w:sz w:val="24"/>
          <w:szCs w:val="24"/>
        </w:rPr>
      </w:pPr>
      <w:r>
        <w:rPr>
          <w:rFonts w:ascii="Arial" w:hAnsi="Arial" w:cs="Arial"/>
          <w:sz w:val="24"/>
          <w:szCs w:val="24"/>
        </w:rPr>
        <w:t>CR 602.01 - Tubería de Concreto Clase II- C 14,   diámetro  800 mm</w:t>
      </w:r>
    </w:p>
    <w:p w:rsidR="00F30CBD" w:rsidRDefault="00F30CBD" w:rsidP="00F30CBD">
      <w:pPr>
        <w:spacing w:line="360" w:lineRule="auto"/>
        <w:jc w:val="both"/>
        <w:rPr>
          <w:rFonts w:ascii="Arial" w:hAnsi="Arial" w:cs="Arial"/>
          <w:sz w:val="24"/>
          <w:szCs w:val="24"/>
        </w:rPr>
      </w:pPr>
      <w:r>
        <w:rPr>
          <w:rFonts w:ascii="Arial" w:hAnsi="Arial" w:cs="Arial"/>
          <w:sz w:val="24"/>
          <w:szCs w:val="24"/>
        </w:rPr>
        <w:t xml:space="preserve">Este renglón de pago debe cumplir con lo estipulado en el CR-2010 – Subsecciones 602,01, 602.02, 602.03, 602.04, 602.08, y 602.09, además, para la colocación del tubo se debe cumplir con lo estipulado en la subsección 651.03 incisos (b), (f), (g) y (h) y construir una cama o lecho de fundación, para lo cual deberá de cumplir con lo estipulado en la subsección 209.09 inciso b, punto 2, para una cama clase b, compactada según lo indicado en la subseccción 209.11. El material para la cama deberá cumplir con los requisitos indicados en la subsección 704.01. </w:t>
      </w:r>
    </w:p>
    <w:p w:rsidR="00F30CBD" w:rsidRDefault="00F30CBD" w:rsidP="00F30CBD">
      <w:pPr>
        <w:spacing w:line="360" w:lineRule="auto"/>
        <w:jc w:val="both"/>
        <w:rPr>
          <w:rFonts w:ascii="Arial" w:hAnsi="Arial" w:cs="Arial"/>
          <w:sz w:val="24"/>
          <w:szCs w:val="24"/>
        </w:rPr>
      </w:pPr>
      <w:r>
        <w:rPr>
          <w:rFonts w:ascii="Arial" w:hAnsi="Arial" w:cs="Arial"/>
          <w:sz w:val="24"/>
          <w:szCs w:val="24"/>
        </w:rPr>
        <w:t>Base para el pago: Las cantidades aceptadas de colocación de tubos incluye el suministro, acarreo y colocación de los tubos con un diámetro interno de 800 mm, el sellado interior y exterior de las juntas de unión, el cordón de mortero alrededor del perímetro exterior de las juntas, juntas de goma si es el caso, la cama o lecho de fundación, así como el equipo, materiales, señalización, dispositivos de visualización y mano de obra necesarios para realizar el trabajo, según se indica en el inventario de necesidades, planos o proponga el Ingeniero y será pagado al precio unitario del contrato por metro lineal medido en sitio de obra, tal como se indica en esta especificación.</w:t>
      </w:r>
    </w:p>
    <w:p w:rsidR="00A31A70" w:rsidRPr="00C6561D" w:rsidRDefault="00A31A70" w:rsidP="00AE3099">
      <w:pPr>
        <w:pStyle w:val="Ttulo2"/>
        <w:keepLines/>
        <w:spacing w:before="200" w:after="0" w:line="360" w:lineRule="auto"/>
        <w:jc w:val="both"/>
        <w:rPr>
          <w:rFonts w:ascii="Arial" w:hAnsi="Arial" w:cs="Arial"/>
          <w:sz w:val="24"/>
          <w:szCs w:val="24"/>
        </w:rPr>
      </w:pPr>
      <w:r w:rsidRPr="00C6561D">
        <w:rPr>
          <w:rFonts w:ascii="Arial" w:hAnsi="Arial" w:cs="Arial"/>
          <w:sz w:val="24"/>
          <w:szCs w:val="24"/>
        </w:rPr>
        <w:t>CR 663.01 - Excavación, limpieza y conformación de cunetas y/o canales o zanjas</w:t>
      </w:r>
    </w:p>
    <w:p w:rsidR="00A31A70" w:rsidRPr="00C6561D" w:rsidRDefault="00A31A70" w:rsidP="00AE3099">
      <w:pPr>
        <w:spacing w:line="360" w:lineRule="auto"/>
        <w:jc w:val="both"/>
        <w:rPr>
          <w:rFonts w:ascii="Arial" w:hAnsi="Arial" w:cs="Arial"/>
          <w:color w:val="000000" w:themeColor="text1"/>
          <w:sz w:val="24"/>
          <w:szCs w:val="24"/>
        </w:rPr>
      </w:pPr>
      <w:r w:rsidRPr="00C6561D">
        <w:rPr>
          <w:rFonts w:ascii="Arial" w:hAnsi="Arial" w:cs="Arial"/>
          <w:color w:val="000000" w:themeColor="text1"/>
          <w:sz w:val="24"/>
          <w:szCs w:val="24"/>
        </w:rPr>
        <w:t xml:space="preserve">Esta línea se refiere a la limpieza mecanizada y conformación del área total existente, incluye la construcción de las obras que tienen como objetivo interceptar las aguas superficiales, que escurren por los terrenos adyacentes a la vía, la ejecución de los trabajos en esta línea no requiere materiales, solamente requiere la utilización de maquinaria para construir las obras que se ajusten al contorno del terreno natural según corresponda y según apruebe el inspector o ingeniería de proyecto municipal. Está línea incluye un proceso de conformación y compactación del material existente en la calzada para dar niveles y topografía adecuados al camino. Se debe cumplir con lo estipulado por el CR-2010 en la sección 303.01 y 663; en cuanto a excavaciones: </w:t>
      </w:r>
    </w:p>
    <w:p w:rsidR="00A31A70" w:rsidRPr="00C6561D" w:rsidRDefault="00A31A70" w:rsidP="00C6561D">
      <w:pPr>
        <w:spacing w:line="360" w:lineRule="auto"/>
        <w:ind w:left="720"/>
        <w:jc w:val="both"/>
        <w:rPr>
          <w:rFonts w:ascii="Arial" w:hAnsi="Arial" w:cs="Arial"/>
          <w:color w:val="000000" w:themeColor="text1"/>
          <w:sz w:val="24"/>
          <w:szCs w:val="24"/>
        </w:rPr>
      </w:pPr>
      <w:r w:rsidRPr="00C6561D">
        <w:rPr>
          <w:rFonts w:ascii="Arial" w:hAnsi="Arial" w:cs="Arial"/>
          <w:color w:val="000000" w:themeColor="text1"/>
          <w:sz w:val="24"/>
          <w:szCs w:val="24"/>
        </w:rPr>
        <w:sym w:font="Symbol" w:char="F0B7"/>
      </w:r>
      <w:r w:rsidRPr="00C6561D">
        <w:rPr>
          <w:rFonts w:ascii="Arial" w:hAnsi="Arial" w:cs="Arial"/>
          <w:color w:val="000000" w:themeColor="text1"/>
          <w:sz w:val="24"/>
          <w:szCs w:val="24"/>
        </w:rPr>
        <w:t xml:space="preserve"> Las cunetas deben tener una sección triangular mínima o igual a 0.30 m2 en los sitios de desfogue, se pueden utilizar otras áreas con aval de ingeniera de proyecto, según las condiciones del campo. </w:t>
      </w:r>
    </w:p>
    <w:p w:rsidR="00A31A70" w:rsidRPr="00C6561D" w:rsidRDefault="00A31A70" w:rsidP="00C6561D">
      <w:pPr>
        <w:spacing w:line="360" w:lineRule="auto"/>
        <w:ind w:left="720"/>
        <w:jc w:val="both"/>
        <w:rPr>
          <w:rFonts w:ascii="Arial" w:hAnsi="Arial" w:cs="Arial"/>
          <w:color w:val="000000" w:themeColor="text1"/>
          <w:sz w:val="24"/>
          <w:szCs w:val="24"/>
        </w:rPr>
      </w:pPr>
      <w:r w:rsidRPr="00C6561D">
        <w:rPr>
          <w:rFonts w:ascii="Arial" w:hAnsi="Arial" w:cs="Arial"/>
          <w:color w:val="000000" w:themeColor="text1"/>
          <w:sz w:val="24"/>
          <w:szCs w:val="24"/>
        </w:rPr>
        <w:sym w:font="Symbol" w:char="F0B7"/>
      </w:r>
      <w:r w:rsidRPr="00C6561D">
        <w:rPr>
          <w:rFonts w:ascii="Arial" w:hAnsi="Arial" w:cs="Arial"/>
          <w:color w:val="000000" w:themeColor="text1"/>
          <w:sz w:val="24"/>
          <w:szCs w:val="24"/>
        </w:rPr>
        <w:t xml:space="preserve"> Las pendientes longitudinales deben estar entre valores de 1% y 6%.</w:t>
      </w:r>
    </w:p>
    <w:p w:rsidR="00C6561D" w:rsidRPr="00C6561D" w:rsidRDefault="00A31A70" w:rsidP="00C6561D">
      <w:pPr>
        <w:spacing w:line="360" w:lineRule="auto"/>
        <w:ind w:left="720"/>
        <w:jc w:val="both"/>
        <w:rPr>
          <w:rFonts w:ascii="Arial" w:hAnsi="Arial" w:cs="Arial"/>
          <w:sz w:val="24"/>
          <w:szCs w:val="24"/>
        </w:rPr>
      </w:pPr>
      <w:r w:rsidRPr="00C6561D">
        <w:rPr>
          <w:rFonts w:ascii="Arial" w:hAnsi="Arial" w:cs="Arial"/>
          <w:sz w:val="24"/>
          <w:szCs w:val="24"/>
        </w:rPr>
        <w:t>Base para el pago: Las cantidades aceptadas serán por metro lineal (m) de canal o cuneta excavada, limpia y conformada, y será pagado al precio unitario del contrato por metro lineal constituyendo el pago por todas las labores incluyendo la carga y acarreo a un botadero del material proveniente de esta actividad, además del equipo, materiales, señalización, dispositivos de visualización y mano de obra necesarios par</w:t>
      </w:r>
      <w:r w:rsidR="00C6561D" w:rsidRPr="00C6561D">
        <w:rPr>
          <w:rFonts w:ascii="Arial" w:hAnsi="Arial" w:cs="Arial"/>
          <w:sz w:val="24"/>
          <w:szCs w:val="24"/>
        </w:rPr>
        <w:t>a realizar el trabajo descrito.</w:t>
      </w:r>
    </w:p>
    <w:p w:rsidR="001B7474" w:rsidRPr="00C6561D" w:rsidRDefault="00227CED" w:rsidP="0018488A">
      <w:pPr>
        <w:pStyle w:val="Prrafodelista"/>
        <w:numPr>
          <w:ilvl w:val="2"/>
          <w:numId w:val="33"/>
        </w:numPr>
        <w:spacing w:line="360" w:lineRule="auto"/>
        <w:ind w:left="1440"/>
        <w:jc w:val="both"/>
        <w:rPr>
          <w:rFonts w:ascii="Arial" w:hAnsi="Arial" w:cs="Arial"/>
          <w:sz w:val="24"/>
          <w:szCs w:val="24"/>
        </w:rPr>
      </w:pPr>
      <w:r w:rsidRPr="00C6561D">
        <w:rPr>
          <w:rFonts w:ascii="Arial" w:hAnsi="Arial" w:cs="Arial"/>
          <w:b/>
          <w:i/>
          <w:sz w:val="24"/>
          <w:szCs w:val="24"/>
        </w:rPr>
        <w:t xml:space="preserve">CR 301.03 Base de agregados graduación C, caso 2 </w:t>
      </w:r>
    </w:p>
    <w:p w:rsidR="001B7474"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Este renglón de pago debe cumplir con lo estipulado en el CR-2010 para capas de base en la sección 301, a excepción de lo siguiente: </w:t>
      </w:r>
    </w:p>
    <w:p w:rsidR="00772EB8" w:rsidRPr="00C6561D" w:rsidRDefault="00772EB8" w:rsidP="00C6561D">
      <w:pPr>
        <w:widowControl w:val="0"/>
        <w:autoSpaceDE w:val="0"/>
        <w:autoSpaceDN w:val="0"/>
        <w:adjustRightInd w:val="0"/>
        <w:spacing w:line="360" w:lineRule="auto"/>
        <w:ind w:left="720"/>
        <w:jc w:val="both"/>
        <w:rPr>
          <w:rFonts w:ascii="Arial" w:hAnsi="Arial" w:cs="Arial"/>
          <w:b/>
          <w:sz w:val="24"/>
          <w:szCs w:val="24"/>
        </w:rPr>
      </w:pPr>
      <w:r w:rsidRPr="00C6561D">
        <w:rPr>
          <w:rFonts w:ascii="Arial" w:hAnsi="Arial" w:cs="Arial"/>
          <w:b/>
          <w:color w:val="000000" w:themeColor="text1"/>
          <w:sz w:val="24"/>
          <w:szCs w:val="24"/>
        </w:rPr>
        <w:t xml:space="preserve"> Especificación técnica para material de base</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Materi</w:t>
      </w:r>
      <w:r w:rsidR="00AC65A5" w:rsidRPr="00C6561D">
        <w:rPr>
          <w:rFonts w:ascii="Arial" w:hAnsi="Arial" w:cs="Arial"/>
          <w:sz w:val="24"/>
          <w:szCs w:val="24"/>
        </w:rPr>
        <w:t>ales:</w:t>
      </w:r>
      <w:r w:rsidRPr="00C6561D">
        <w:rPr>
          <w:rFonts w:ascii="Arial" w:hAnsi="Arial" w:cs="Arial"/>
          <w:sz w:val="24"/>
          <w:szCs w:val="24"/>
        </w:rPr>
        <w:t xml:space="preserve"> Suministrar partículas duras y durables o fragmentos de piedra triturada, escoria o grava triturada y no contendrá partículas elongadas, raíces y restos vegetales; debe cumplir con los siguientes requisitos: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Abrasión de los Ángeles, AASHTO T 96 (50 % máx.)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Índice de durabilidad (agregado grueso), AASHTO T 210 (35 mín)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Índice de durabilidad (agregado fino), AASHTO T 210 (35 mín)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Caras fracturadas retenidas en malla No. 4, ASTM D 5821 (50 % mín)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Índice plástico no mayor de 4. </w:t>
      </w:r>
    </w:p>
    <w:p w:rsidR="00AC65A5"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Límite líquido, ASSHTO T 89 (25 máx.). </w:t>
      </w:r>
    </w:p>
    <w:p w:rsidR="00AC65A5" w:rsidRPr="00C6561D" w:rsidRDefault="00AC65A5"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xml:space="preserve">• </w:t>
      </w:r>
      <w:r w:rsidR="00555A9D">
        <w:rPr>
          <w:rFonts w:ascii="Arial" w:hAnsi="Arial" w:cs="Arial"/>
          <w:sz w:val="24"/>
          <w:szCs w:val="24"/>
        </w:rPr>
        <w:t>CBR mayor o igual a 80.</w:t>
      </w:r>
    </w:p>
    <w:p w:rsidR="00C6561D" w:rsidRPr="00C6561D" w:rsidRDefault="00227CED"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 Compactación 95% de la prueba AASHTO T 180, m</w:t>
      </w:r>
      <w:r w:rsidR="00D54407">
        <w:rPr>
          <w:rFonts w:ascii="Arial" w:hAnsi="Arial" w:cs="Arial"/>
          <w:sz w:val="24"/>
          <w:szCs w:val="24"/>
        </w:rPr>
        <w:t>étodo D.</w:t>
      </w:r>
    </w:p>
    <w:p w:rsidR="00AC65A5" w:rsidRPr="00C6561D" w:rsidRDefault="00AC65A5" w:rsidP="00C6561D">
      <w:pPr>
        <w:widowControl w:val="0"/>
        <w:autoSpaceDE w:val="0"/>
        <w:autoSpaceDN w:val="0"/>
        <w:adjustRightInd w:val="0"/>
        <w:spacing w:line="360" w:lineRule="auto"/>
        <w:ind w:left="720"/>
        <w:jc w:val="both"/>
        <w:rPr>
          <w:rFonts w:ascii="Arial" w:hAnsi="Arial" w:cs="Arial"/>
          <w:sz w:val="24"/>
          <w:szCs w:val="24"/>
        </w:rPr>
      </w:pPr>
      <w:r w:rsidRPr="00C6561D">
        <w:rPr>
          <w:rFonts w:ascii="Arial" w:hAnsi="Arial" w:cs="Arial"/>
          <w:sz w:val="24"/>
          <w:szCs w:val="24"/>
        </w:rPr>
        <w:t>Base para el pago: Las cantidades aceptadas de extracción, proceso, carga, acarreo, colocación y compactación de materiales para este renglón de pago, será pagado al precio unitario del contrato por metro cúbico de material debidamente compactado, de acuerdo con las dimensiones teóricas de ancho, espesor y largo requeridas en el contrato, cuyo precio y pago se considerará como compensación total por el equipo, materiales, señalización, elementos de visualización y mano de obra necesarios para realizar el trabajo descrito.</w:t>
      </w:r>
    </w:p>
    <w:p w:rsidR="00682C5A" w:rsidRPr="00C6561D" w:rsidRDefault="00682C5A" w:rsidP="00C6561D">
      <w:pPr>
        <w:pStyle w:val="Default"/>
        <w:spacing w:line="360" w:lineRule="auto"/>
        <w:jc w:val="both"/>
        <w:rPr>
          <w:rFonts w:ascii="Arial" w:hAnsi="Arial" w:cs="Arial"/>
        </w:rPr>
      </w:pPr>
      <w:r w:rsidRPr="00C6561D">
        <w:rPr>
          <w:rFonts w:ascii="Arial" w:hAnsi="Arial" w:cs="Arial"/>
        </w:rPr>
        <w:t xml:space="preserve">Para mayor información comunicarse </w:t>
      </w:r>
      <w:r w:rsidR="00EC2524">
        <w:rPr>
          <w:rFonts w:ascii="Arial" w:hAnsi="Arial" w:cs="Arial"/>
        </w:rPr>
        <w:t xml:space="preserve">Concejo Municipal al teléfono </w:t>
      </w:r>
      <w:r w:rsidRPr="00C6561D">
        <w:rPr>
          <w:rFonts w:ascii="Arial" w:hAnsi="Arial" w:cs="Arial"/>
        </w:rPr>
        <w:t xml:space="preserve">2535-0115. </w:t>
      </w:r>
    </w:p>
    <w:p w:rsidR="00682C5A" w:rsidRPr="00C6561D" w:rsidRDefault="00682C5A" w:rsidP="00C6561D">
      <w:pPr>
        <w:pStyle w:val="Default"/>
        <w:spacing w:line="360" w:lineRule="auto"/>
        <w:jc w:val="both"/>
        <w:rPr>
          <w:rFonts w:ascii="Arial" w:hAnsi="Arial" w:cs="Arial"/>
          <w:b/>
        </w:rPr>
      </w:pPr>
    </w:p>
    <w:p w:rsidR="006B3DCA" w:rsidRPr="00C6561D" w:rsidRDefault="00682C5A" w:rsidP="00C6561D">
      <w:pPr>
        <w:pStyle w:val="Default"/>
        <w:spacing w:line="360" w:lineRule="auto"/>
        <w:jc w:val="both"/>
        <w:rPr>
          <w:rFonts w:ascii="Arial" w:hAnsi="Arial" w:cs="Arial"/>
          <w:b/>
        </w:rPr>
      </w:pPr>
      <w:r w:rsidRPr="00C6561D">
        <w:rPr>
          <w:rFonts w:ascii="Arial" w:hAnsi="Arial" w:cs="Arial"/>
          <w:b/>
        </w:rPr>
        <w:t>CUALESQUIERA SITUACIONES NO PREVISTAS EN LAS PRESENTES CONDICIONES SE REGIRAN DE CONFORMIDAD CON LA LEY DE CONTRATACION ADMINISTRATIVA Y SU REGLAMENTO Y CUALQUIER OTR</w:t>
      </w:r>
      <w:r w:rsidR="006E0F77" w:rsidRPr="00C6561D">
        <w:rPr>
          <w:rFonts w:ascii="Arial" w:hAnsi="Arial" w:cs="Arial"/>
          <w:b/>
        </w:rPr>
        <w:t xml:space="preserve">A NORMA QUE REGULE LA MATERIA. </w:t>
      </w:r>
    </w:p>
    <w:p w:rsidR="00CA3483" w:rsidRPr="00C6561D" w:rsidRDefault="00CA3483" w:rsidP="00C6561D">
      <w:pPr>
        <w:spacing w:line="360" w:lineRule="auto"/>
        <w:jc w:val="both"/>
        <w:rPr>
          <w:rFonts w:ascii="Arial" w:eastAsiaTheme="minorHAnsi" w:hAnsi="Arial" w:cs="Arial"/>
          <w:b/>
          <w:sz w:val="24"/>
          <w:szCs w:val="24"/>
          <w:lang w:val="es-CR"/>
        </w:rPr>
      </w:pPr>
      <w:r w:rsidRPr="00C6561D">
        <w:rPr>
          <w:rFonts w:ascii="Arial" w:eastAsiaTheme="minorHAnsi" w:hAnsi="Arial" w:cs="Arial"/>
          <w:b/>
          <w:sz w:val="24"/>
          <w:szCs w:val="24"/>
          <w:lang w:val="es-CR"/>
        </w:rPr>
        <w:t xml:space="preserve">Atentamente, </w:t>
      </w:r>
    </w:p>
    <w:p w:rsidR="00CA3483" w:rsidRDefault="00CA3483" w:rsidP="00C6561D">
      <w:pPr>
        <w:autoSpaceDE w:val="0"/>
        <w:autoSpaceDN w:val="0"/>
        <w:adjustRightInd w:val="0"/>
        <w:spacing w:after="0" w:line="360" w:lineRule="auto"/>
        <w:jc w:val="both"/>
        <w:rPr>
          <w:rFonts w:ascii="Arial" w:eastAsiaTheme="minorHAnsi" w:hAnsi="Arial" w:cs="Arial"/>
          <w:b/>
          <w:bCs/>
          <w:color w:val="000000"/>
          <w:sz w:val="24"/>
          <w:szCs w:val="24"/>
          <w:lang w:val="es-CR"/>
        </w:rPr>
      </w:pPr>
    </w:p>
    <w:p w:rsidR="00EC2524" w:rsidRDefault="00EC2524" w:rsidP="00C6561D">
      <w:pPr>
        <w:autoSpaceDE w:val="0"/>
        <w:autoSpaceDN w:val="0"/>
        <w:adjustRightInd w:val="0"/>
        <w:spacing w:after="0" w:line="360" w:lineRule="auto"/>
        <w:jc w:val="both"/>
        <w:rPr>
          <w:rFonts w:ascii="Arial" w:eastAsiaTheme="minorHAnsi" w:hAnsi="Arial" w:cs="Arial"/>
          <w:b/>
          <w:bCs/>
          <w:color w:val="000000"/>
          <w:sz w:val="24"/>
          <w:szCs w:val="24"/>
          <w:lang w:val="es-CR"/>
        </w:rPr>
      </w:pPr>
    </w:p>
    <w:p w:rsidR="00EC2524" w:rsidRPr="00C6561D" w:rsidRDefault="00EC2524" w:rsidP="00C6561D">
      <w:pPr>
        <w:autoSpaceDE w:val="0"/>
        <w:autoSpaceDN w:val="0"/>
        <w:adjustRightInd w:val="0"/>
        <w:spacing w:after="0" w:line="360" w:lineRule="auto"/>
        <w:jc w:val="both"/>
        <w:rPr>
          <w:rFonts w:ascii="Arial" w:eastAsiaTheme="minorHAnsi" w:hAnsi="Arial" w:cs="Arial"/>
          <w:b/>
          <w:bCs/>
          <w:color w:val="000000"/>
          <w:sz w:val="24"/>
          <w:szCs w:val="24"/>
          <w:lang w:val="es-CR"/>
        </w:rPr>
      </w:pPr>
    </w:p>
    <w:p w:rsidR="00CA3483" w:rsidRPr="00C6561D" w:rsidRDefault="00CA3483" w:rsidP="00C6561D">
      <w:pPr>
        <w:autoSpaceDE w:val="0"/>
        <w:autoSpaceDN w:val="0"/>
        <w:adjustRightInd w:val="0"/>
        <w:spacing w:after="0" w:line="360" w:lineRule="auto"/>
        <w:jc w:val="both"/>
        <w:rPr>
          <w:rFonts w:ascii="Arial" w:eastAsiaTheme="minorHAnsi" w:hAnsi="Arial" w:cs="Arial"/>
          <w:b/>
          <w:bCs/>
          <w:color w:val="000000"/>
          <w:sz w:val="24"/>
          <w:szCs w:val="24"/>
          <w:lang w:val="es-CR"/>
        </w:rPr>
      </w:pPr>
      <w:r w:rsidRPr="00C6561D">
        <w:rPr>
          <w:rFonts w:ascii="Arial" w:eastAsiaTheme="minorHAnsi" w:hAnsi="Arial" w:cs="Arial"/>
          <w:b/>
          <w:bCs/>
          <w:color w:val="000000"/>
          <w:sz w:val="24"/>
          <w:szCs w:val="24"/>
          <w:lang w:val="es-CR"/>
        </w:rPr>
        <w:t xml:space="preserve">Wilberth Quirós Palma </w:t>
      </w:r>
    </w:p>
    <w:p w:rsidR="007D71CE" w:rsidRPr="00C6561D" w:rsidRDefault="00CA3483" w:rsidP="00C6561D">
      <w:pPr>
        <w:autoSpaceDE w:val="0"/>
        <w:autoSpaceDN w:val="0"/>
        <w:adjustRightInd w:val="0"/>
        <w:spacing w:after="0" w:line="360" w:lineRule="auto"/>
        <w:jc w:val="both"/>
        <w:rPr>
          <w:rFonts w:ascii="Arial" w:hAnsi="Arial" w:cs="Arial"/>
          <w:b/>
          <w:bCs/>
          <w:color w:val="000000"/>
          <w:sz w:val="24"/>
          <w:szCs w:val="24"/>
          <w:lang w:val="es-CR"/>
        </w:rPr>
      </w:pPr>
      <w:r w:rsidRPr="00C6561D">
        <w:rPr>
          <w:rFonts w:ascii="Arial" w:eastAsiaTheme="minorHAnsi" w:hAnsi="Arial" w:cs="Arial"/>
          <w:b/>
          <w:bCs/>
          <w:color w:val="000000"/>
          <w:sz w:val="24"/>
          <w:szCs w:val="24"/>
          <w:lang w:val="es-CR"/>
        </w:rPr>
        <w:t xml:space="preserve">INTENDENTE MUNICIPAL </w:t>
      </w:r>
    </w:p>
    <w:sectPr w:rsidR="007D71CE" w:rsidRPr="00C6561D" w:rsidSect="00F47138">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87" w:rsidRDefault="00450587" w:rsidP="00387F0D">
      <w:pPr>
        <w:spacing w:after="0" w:line="240" w:lineRule="auto"/>
      </w:pPr>
      <w:r>
        <w:separator/>
      </w:r>
    </w:p>
  </w:endnote>
  <w:endnote w:type="continuationSeparator" w:id="0">
    <w:p w:rsidR="00450587" w:rsidRDefault="00450587" w:rsidP="0038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4F81BD" w:themeFill="accent1"/>
      <w:tblCellMar>
        <w:left w:w="115" w:type="dxa"/>
        <w:right w:w="115" w:type="dxa"/>
      </w:tblCellMar>
      <w:tblLook w:val="04A0" w:firstRow="1" w:lastRow="0" w:firstColumn="1" w:lastColumn="0" w:noHBand="0" w:noVBand="1"/>
    </w:tblPr>
    <w:tblGrid>
      <w:gridCol w:w="4419"/>
      <w:gridCol w:w="4419"/>
    </w:tblGrid>
    <w:tr w:rsidR="00CC19D0">
      <w:tc>
        <w:tcPr>
          <w:tcW w:w="2500" w:type="pct"/>
          <w:shd w:val="clear" w:color="auto" w:fill="4F81BD" w:themeFill="accent1"/>
          <w:vAlign w:val="center"/>
        </w:tcPr>
        <w:p w:rsidR="00CC19D0" w:rsidRDefault="00E4014B" w:rsidP="00017B7F">
          <w:pPr>
            <w:pStyle w:val="Piedepgina"/>
            <w:spacing w:before="80" w:after="80"/>
            <w:jc w:val="both"/>
            <w:rPr>
              <w:caps/>
              <w:color w:val="FFFFFF" w:themeColor="background1"/>
              <w:sz w:val="18"/>
              <w:szCs w:val="18"/>
            </w:rPr>
          </w:pPr>
          <w:sdt>
            <w:sdtPr>
              <w:rPr>
                <w:caps/>
                <w:color w:val="FFFFFF" w:themeColor="background1"/>
                <w:sz w:val="18"/>
                <w:szCs w:val="18"/>
              </w:rPr>
              <w:alias w:val="Título"/>
              <w:tag w:val=""/>
              <w:id w:val="-578829839"/>
              <w:placeholder>
                <w:docPart w:val="A5FF6EEA01054E99B4B67CD4514CBB8F"/>
              </w:placeholder>
              <w:dataBinding w:prefixMappings="xmlns:ns0='http://purl.org/dc/elements/1.1/' xmlns:ns1='http://schemas.openxmlformats.org/package/2006/metadata/core-properties' " w:xpath="/ns1:coreProperties[1]/ns0:title[1]" w:storeItemID="{6C3C8BC8-F283-45AE-878A-BAB7291924A1}"/>
              <w:text/>
            </w:sdtPr>
            <w:sdtEndPr/>
            <w:sdtContent>
              <w:r w:rsidR="00CC19D0">
                <w:rPr>
                  <w:caps/>
                  <w:color w:val="FFFFFF" w:themeColor="background1"/>
                  <w:sz w:val="18"/>
                  <w:szCs w:val="18"/>
                </w:rPr>
                <w:t>licita</w:t>
              </w:r>
              <w:r w:rsidR="00DC145F">
                <w:rPr>
                  <w:caps/>
                  <w:color w:val="FFFFFF" w:themeColor="background1"/>
                  <w:sz w:val="18"/>
                  <w:szCs w:val="18"/>
                </w:rPr>
                <w:t>cion abreviada nro 2020-la00000</w:t>
              </w:r>
              <w:r w:rsidR="00017B7F">
                <w:rPr>
                  <w:caps/>
                  <w:color w:val="FFFFFF" w:themeColor="background1"/>
                  <w:sz w:val="18"/>
                  <w:szCs w:val="18"/>
                </w:rPr>
                <w:t>5</w:t>
              </w:r>
              <w:r w:rsidR="00CC19D0">
                <w:rPr>
                  <w:caps/>
                  <w:color w:val="FFFFFF" w:themeColor="background1"/>
                  <w:sz w:val="18"/>
                  <w:szCs w:val="18"/>
                </w:rPr>
                <w:t>-jvd</w:t>
              </w:r>
            </w:sdtContent>
          </w:sdt>
        </w:p>
      </w:tc>
      <w:tc>
        <w:tcPr>
          <w:tcW w:w="2500" w:type="pct"/>
          <w:shd w:val="clear" w:color="auto" w:fill="4F81BD" w:themeFill="accent1"/>
          <w:vAlign w:val="center"/>
        </w:tcPr>
        <w:p w:rsidR="00CC19D0" w:rsidRDefault="00CC19D0" w:rsidP="00F47138">
          <w:pPr>
            <w:pStyle w:val="Piedepgina"/>
            <w:spacing w:before="80" w:after="80"/>
            <w:jc w:val="right"/>
            <w:rPr>
              <w:caps/>
              <w:color w:val="FFFFFF" w:themeColor="background1"/>
              <w:sz w:val="18"/>
              <w:szCs w:val="18"/>
            </w:rPr>
          </w:pPr>
        </w:p>
      </w:tc>
    </w:tr>
  </w:tbl>
  <w:p w:rsidR="00CC19D0" w:rsidRDefault="00CC19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87" w:rsidRDefault="00450587" w:rsidP="00387F0D">
      <w:pPr>
        <w:spacing w:after="0" w:line="240" w:lineRule="auto"/>
      </w:pPr>
      <w:r>
        <w:separator/>
      </w:r>
    </w:p>
  </w:footnote>
  <w:footnote w:type="continuationSeparator" w:id="0">
    <w:p w:rsidR="00450587" w:rsidRDefault="00450587" w:rsidP="0038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9D0" w:rsidRDefault="00CC19D0" w:rsidP="00387F0D">
    <w:pPr>
      <w:tabs>
        <w:tab w:val="center" w:pos="4419"/>
        <w:tab w:val="right" w:pos="8838"/>
      </w:tabs>
      <w:spacing w:after="0" w:line="240" w:lineRule="auto"/>
      <w:jc w:val="center"/>
      <w:rPr>
        <w:rFonts w:eastAsiaTheme="minorHAnsi" w:cs="Calibri"/>
        <w:lang w:val="es-CR"/>
      </w:rPr>
    </w:pPr>
    <w:r w:rsidRPr="00387F0D">
      <w:rPr>
        <w:rFonts w:eastAsiaTheme="minorHAnsi" w:cs="Calibri"/>
        <w:lang w:val="es-CR"/>
      </w:rPr>
      <w:object w:dxaOrig="1905"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50.25pt">
          <v:imagedata r:id="rId1" o:title=""/>
        </v:shape>
        <o:OLEObject Type="Embed" ProgID="MSPhotoEd.3" ShapeID="_x0000_i1025" DrawAspect="Content" ObjectID="_1667215567" r:id="rId2"/>
      </w:object>
    </w:r>
    <w:r w:rsidRPr="00387F0D">
      <w:rPr>
        <w:rFonts w:eastAsia="Times New Roman" w:cs="Calibri"/>
        <w:caps/>
        <w:noProof/>
        <w:color w:val="808080" w:themeColor="background1" w:themeShade="80"/>
        <w:sz w:val="20"/>
        <w:szCs w:val="20"/>
        <w:lang w:val="en-US"/>
      </w:rPr>
      <mc:AlternateContent>
        <mc:Choice Requires="wpg">
          <w:drawing>
            <wp:anchor distT="0" distB="0" distL="114300" distR="114300" simplePos="0" relativeHeight="251661312" behindDoc="0" locked="0" layoutInCell="1" allowOverlap="1" wp14:anchorId="36450EF9" wp14:editId="125C34FC">
              <wp:simplePos x="0" y="0"/>
              <wp:positionH relativeFrom="page">
                <wp:posOffset>-104775</wp:posOffset>
              </wp:positionH>
              <wp:positionV relativeFrom="page">
                <wp:posOffset>250073</wp:posOffset>
              </wp:positionV>
              <wp:extent cx="1700530" cy="1023620"/>
              <wp:effectExtent l="0" t="0" r="0" b="5080"/>
              <wp:wrapNone/>
              <wp:docPr id="3" name="Grupo 3"/>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10" name="Grupo 10"/>
                      <wpg:cNvGrpSpPr/>
                      <wpg:grpSpPr>
                        <a:xfrm>
                          <a:off x="0" y="0"/>
                          <a:ext cx="1700784" cy="1024128"/>
                          <a:chOff x="0" y="0"/>
                          <a:chExt cx="1700784" cy="1024128"/>
                        </a:xfrm>
                      </wpg:grpSpPr>
                      <wps:wsp>
                        <wps:cNvPr id="11" name="Rectángulo 11"/>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a:off x="228600" y="0"/>
                            <a:ext cx="1472184" cy="1024128"/>
                          </a:xfrm>
                          <a:prstGeom prst="rect">
                            <a:avLst/>
                          </a:prstGeom>
                          <a:blipFill>
                            <a:blip r:embed="rId3"/>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Cuadro de texto 14"/>
                      <wps:cNvSpPr txBox="1"/>
                      <wps:spPr>
                        <a:xfrm flipH="1">
                          <a:off x="237067" y="18942"/>
                          <a:ext cx="442824" cy="375285"/>
                        </a:xfrm>
                        <a:prstGeom prst="rect">
                          <a:avLst/>
                        </a:prstGeom>
                        <a:noFill/>
                        <a:ln w="6350">
                          <a:noFill/>
                        </a:ln>
                        <a:effectLst/>
                      </wps:spPr>
                      <wps:txbx>
                        <w:txbxContent>
                          <w:p w:rsidR="00CC19D0" w:rsidRDefault="00CC19D0" w:rsidP="00387F0D">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014B" w:rsidRPr="00E4014B">
                              <w:rPr>
                                <w:noProof/>
                                <w:color w:val="FFFFFF" w:themeColor="background1"/>
                                <w:sz w:val="24"/>
                                <w:szCs w:val="24"/>
                                <w:lang w:val="es-ES"/>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50EF9" id="Grupo 3" o:spid="_x0000_s1033" style="position:absolute;left:0;text-align:left;margin-left:-8.25pt;margin-top:19.7pt;width:133.9pt;height:80.6pt;z-index:25166131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">
              <v:group id="Grupo 10"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" fillcolor="window" stroked="f" strokeweight="2pt">
                  <v:fill opacity="0"/>
                </v:rect>
                <v:shape id="Rectángulo 1" o:spid="_x0000_s103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" path="m,l1462822,,910372,376306,,1014481,,xe" fillcolor="#4f81bd" stroked="f" strokeweight="2pt">
                  <v:path arrowok="t" o:connecttype="custom" o:connectlocs="0,0;1463040,0;910508,376493;0,1014984;0,0" o:connectangles="0,0,0,0,0"/>
                </v:shape>
                <v:rect id="Rectángulo 13"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" stroked="f" strokeweight="2pt">
                  <v:fill r:id="rId4" o:title="" recolor="t" rotate="t" type="frame"/>
                </v:rect>
              </v:group>
              <v:shapetype id="_x0000_t202" coordsize="21600,21600" o:spt="202" path="m,l,21600r21600,l21600,xe">
                <v:stroke joinstyle="miter"/>
                <v:path gradientshapeok="t" o:connecttype="rect"/>
              </v:shapetype>
              <v:shape id="Cuadro de texto 14" o:spid="_x0000_s103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" filled="f" stroked="f" strokeweight=".5pt">
                <v:textbox inset=",7.2pt,,7.2pt">
                  <w:txbxContent>
                    <w:p w:rsidR="00CC19D0" w:rsidRDefault="00CC19D0" w:rsidP="00387F0D">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014B" w:rsidRPr="00E4014B">
                        <w:rPr>
                          <w:noProof/>
                          <w:color w:val="FFFFFF" w:themeColor="background1"/>
                          <w:sz w:val="24"/>
                          <w:szCs w:val="24"/>
                          <w:lang w:val="es-ES"/>
                        </w:rPr>
                        <w:t>3</w:t>
                      </w:r>
                      <w:r>
                        <w:rPr>
                          <w:color w:val="FFFFFF" w:themeColor="background1"/>
                          <w:sz w:val="24"/>
                          <w:szCs w:val="24"/>
                        </w:rPr>
                        <w:fldChar w:fldCharType="end"/>
                      </w:r>
                    </w:p>
                  </w:txbxContent>
                </v:textbox>
              </v:shape>
              <w10:wrap anchorx="page" anchory="page"/>
            </v:group>
          </w:pict>
        </mc:Fallback>
      </mc:AlternateContent>
    </w:r>
    <w:r w:rsidRPr="00387F0D">
      <w:rPr>
        <w:rFonts w:eastAsiaTheme="minorHAnsi" w:cs="Calibri"/>
        <w:lang w:val="es-CR"/>
      </w:rPr>
      <w:t xml:space="preserve">CONCEJO MUNICIPAL DEL DISTRIOTO DE TUCURRIQUE </w:t>
    </w:r>
  </w:p>
  <w:p w:rsidR="00CC19D0" w:rsidRDefault="00CC19D0" w:rsidP="00387F0D">
    <w:pPr>
      <w:tabs>
        <w:tab w:val="center" w:pos="4419"/>
        <w:tab w:val="right" w:pos="8838"/>
      </w:tabs>
      <w:spacing w:after="0" w:line="240" w:lineRule="auto"/>
      <w:jc w:val="center"/>
      <w:rPr>
        <w:rFonts w:eastAsiaTheme="minorHAnsi" w:cs="Calibri"/>
        <w:lang w:val="es-CR"/>
      </w:rPr>
    </w:pPr>
    <w:r>
      <w:rPr>
        <w:rFonts w:eastAsiaTheme="minorHAnsi" w:cs="Calibri"/>
        <w:lang w:val="es-CR"/>
      </w:rPr>
      <w:t>TEL. 2535-0115</w:t>
    </w:r>
  </w:p>
  <w:p w:rsidR="00CC19D0" w:rsidRPr="00C863D5" w:rsidRDefault="00CC19D0" w:rsidP="00C863D5">
    <w:pPr>
      <w:tabs>
        <w:tab w:val="center" w:pos="4419"/>
        <w:tab w:val="right" w:pos="8838"/>
      </w:tabs>
      <w:spacing w:after="0" w:line="240" w:lineRule="auto"/>
      <w:jc w:val="center"/>
      <w:rPr>
        <w:rFonts w:eastAsiaTheme="minorHAnsi" w:cs="Calibri"/>
        <w:lang w:val="es-CR"/>
      </w:rPr>
    </w:pPr>
    <w:r w:rsidRPr="00C863D5">
      <w:rPr>
        <w:rFonts w:eastAsiaTheme="minorHAnsi" w:cs="Calibri"/>
        <w:lang w:val="es-CR"/>
      </w:rPr>
      <w:t xml:space="preserve">@aalvarado@tucurrique.go.cr </w:t>
    </w:r>
    <w:hyperlink r:id="rId5" w:history="1">
      <w:r w:rsidR="00017B7F" w:rsidRPr="00335845">
        <w:rPr>
          <w:rStyle w:val="Hipervnculo"/>
          <w:rFonts w:eastAsiaTheme="minorHAnsi" w:cs="Calibri"/>
          <w:lang w:val="es-CR"/>
        </w:rPr>
        <w:t>/fcarvajal@tucurrique.go.cr/</w:t>
      </w:r>
    </w:hyperlink>
    <w:r w:rsidRPr="00C863D5">
      <w:rPr>
        <w:rFonts w:eastAsiaTheme="minorHAnsi" w:cs="Calibri"/>
        <w:lang w:val="es-CR"/>
      </w:rPr>
      <w:t xml:space="preserve"> cmdt1969@gmail.com</w:t>
    </w:r>
  </w:p>
  <w:p w:rsidR="00CC19D0" w:rsidRDefault="00CC19D0">
    <w:pPr>
      <w:pStyle w:val="Encabezado"/>
    </w:pPr>
    <w:r>
      <w:rPr>
        <w:caps/>
        <w:noProof/>
        <w:color w:val="808080" w:themeColor="background1" w:themeShade="80"/>
        <w:sz w:val="20"/>
        <w:szCs w:val="20"/>
        <w:lang w:val="en-US"/>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upo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o 159"/>
                      <wpg:cNvGrpSpPr/>
                      <wpg:grpSpPr>
                        <a:xfrm>
                          <a:off x="0" y="0"/>
                          <a:ext cx="1700784" cy="1024128"/>
                          <a:chOff x="0" y="0"/>
                          <a:chExt cx="1700784" cy="1024128"/>
                        </a:xfrm>
                      </wpg:grpSpPr>
                      <wps:wsp>
                        <wps:cNvPr id="160" name="Rectángulo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ángulo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ángulo 162"/>
                        <wps:cNvSpPr/>
                        <wps:spPr>
                          <a:xfrm>
                            <a:off x="228600" y="0"/>
                            <a:ext cx="1472184" cy="1024128"/>
                          </a:xfrm>
                          <a:prstGeom prst="rect">
                            <a:avLst/>
                          </a:prstGeom>
                          <a:blipFill>
                            <a:blip r:embed="rId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Cuadro de texto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19D0" w:rsidRDefault="00CC19D0">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014B" w:rsidRPr="00E4014B">
                              <w:rPr>
                                <w:noProof/>
                                <w:color w:val="FFFFFF" w:themeColor="background1"/>
                                <w:sz w:val="24"/>
                                <w:szCs w:val="24"/>
                                <w:lang w:val="es-ES"/>
                              </w:rPr>
                              <w:t>3</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58" o:spid="_x0000_s1039"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">
              <v:group id="Grupo 159"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ángulo 160"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ángulo 1" o:spid="_x0000_s104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ángulo 162" o:spid="_x0000_s104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4" o:title="" recolor="t" rotate="t" type="frame"/>
                </v:rect>
              </v:group>
              <v:shape id="Cuadro de texto 163" o:spid="_x0000_s104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CC19D0" w:rsidRDefault="00CC19D0">
                      <w:pPr>
                        <w:pStyle w:val="Encabezado"/>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014B" w:rsidRPr="00E4014B">
                        <w:rPr>
                          <w:noProof/>
                          <w:color w:val="FFFFFF" w:themeColor="background1"/>
                          <w:sz w:val="24"/>
                          <w:szCs w:val="24"/>
                          <w:lang w:val="es-ES"/>
                        </w:rPr>
                        <w:t>3</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33A"/>
    <w:multiLevelType w:val="multilevel"/>
    <w:tmpl w:val="0F104D32"/>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700339D"/>
    <w:multiLevelType w:val="hybridMultilevel"/>
    <w:tmpl w:val="B24EFD5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 w15:restartNumberingAfterBreak="0">
    <w:nsid w:val="09E423F0"/>
    <w:multiLevelType w:val="hybridMultilevel"/>
    <w:tmpl w:val="5A9C8E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1ED52AD"/>
    <w:multiLevelType w:val="multilevel"/>
    <w:tmpl w:val="1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B95876"/>
    <w:multiLevelType w:val="hybridMultilevel"/>
    <w:tmpl w:val="1D4C5304"/>
    <w:lvl w:ilvl="0" w:tplc="140A0017">
      <w:start w:val="1"/>
      <w:numFmt w:val="lowerLetter"/>
      <w:lvlText w:val="%1)"/>
      <w:lvlJc w:val="left"/>
      <w:pPr>
        <w:ind w:left="720"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7012EC3"/>
    <w:multiLevelType w:val="hybridMultilevel"/>
    <w:tmpl w:val="3D4CE39C"/>
    <w:lvl w:ilvl="0" w:tplc="080A0001">
      <w:start w:val="1"/>
      <w:numFmt w:val="bullet"/>
      <w:lvlText w:val=""/>
      <w:lvlJc w:val="left"/>
      <w:pPr>
        <w:ind w:left="1068" w:hanging="360"/>
      </w:pPr>
      <w:rPr>
        <w:rFonts w:ascii="Symbol" w:hAnsi="Symbol" w:hint="default"/>
      </w:rPr>
    </w:lvl>
    <w:lvl w:ilvl="1" w:tplc="140A0005">
      <w:start w:val="1"/>
      <w:numFmt w:val="bullet"/>
      <w:lvlText w:val=""/>
      <w:lvlJc w:val="left"/>
      <w:pPr>
        <w:ind w:left="1788" w:hanging="360"/>
      </w:pPr>
      <w:rPr>
        <w:rFonts w:ascii="Wingdings" w:hAnsi="Wingdings"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6" w15:restartNumberingAfterBreak="0">
    <w:nsid w:val="190211B2"/>
    <w:multiLevelType w:val="hybridMultilevel"/>
    <w:tmpl w:val="77824FE6"/>
    <w:lvl w:ilvl="0" w:tplc="140A001B">
      <w:start w:val="1"/>
      <w:numFmt w:val="lowerRoman"/>
      <w:lvlText w:val="%1."/>
      <w:lvlJc w:val="righ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1D417055"/>
    <w:multiLevelType w:val="hybridMultilevel"/>
    <w:tmpl w:val="D292DCE2"/>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8" w15:restartNumberingAfterBreak="0">
    <w:nsid w:val="1D883066"/>
    <w:multiLevelType w:val="hybridMultilevel"/>
    <w:tmpl w:val="5A7EF7FE"/>
    <w:lvl w:ilvl="0" w:tplc="140A0017">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F813E44"/>
    <w:multiLevelType w:val="multilevel"/>
    <w:tmpl w:val="2080495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69408F"/>
    <w:multiLevelType w:val="hybridMultilevel"/>
    <w:tmpl w:val="3A3EA94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7EB10F7"/>
    <w:multiLevelType w:val="hybridMultilevel"/>
    <w:tmpl w:val="70C01770"/>
    <w:lvl w:ilvl="0" w:tplc="140A0017">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29D912B7"/>
    <w:multiLevelType w:val="hybridMultilevel"/>
    <w:tmpl w:val="B4604156"/>
    <w:lvl w:ilvl="0" w:tplc="423A14FE">
      <w:start w:val="1"/>
      <w:numFmt w:val="bullet"/>
      <w:lvlText w:val=""/>
      <w:lvlJc w:val="left"/>
      <w:pPr>
        <w:ind w:left="360" w:hanging="360"/>
      </w:pPr>
      <w:rPr>
        <w:rFonts w:ascii="Symbol" w:eastAsia="Times New Roman"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6D3627"/>
    <w:multiLevelType w:val="hybridMultilevel"/>
    <w:tmpl w:val="F2EAB4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56E05D5"/>
    <w:multiLevelType w:val="hybridMultilevel"/>
    <w:tmpl w:val="C4E06CE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3F128DA"/>
    <w:multiLevelType w:val="hybridMultilevel"/>
    <w:tmpl w:val="E0FA853A"/>
    <w:lvl w:ilvl="0" w:tplc="140A0017">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6" w15:restartNumberingAfterBreak="0">
    <w:nsid w:val="44133E54"/>
    <w:multiLevelType w:val="hybridMultilevel"/>
    <w:tmpl w:val="00702E20"/>
    <w:lvl w:ilvl="0" w:tplc="3692F6A6">
      <w:start w:val="1"/>
      <w:numFmt w:val="lowerLetter"/>
      <w:lvlText w:val="%1)"/>
      <w:lvlJc w:val="left"/>
      <w:pPr>
        <w:ind w:left="765" w:hanging="360"/>
      </w:pPr>
      <w:rPr>
        <w:rFonts w:hint="default"/>
      </w:rPr>
    </w:lvl>
    <w:lvl w:ilvl="1" w:tplc="140A0019" w:tentative="1">
      <w:start w:val="1"/>
      <w:numFmt w:val="lowerLetter"/>
      <w:lvlText w:val="%2."/>
      <w:lvlJc w:val="left"/>
      <w:pPr>
        <w:ind w:left="1485" w:hanging="360"/>
      </w:pPr>
    </w:lvl>
    <w:lvl w:ilvl="2" w:tplc="140A001B" w:tentative="1">
      <w:start w:val="1"/>
      <w:numFmt w:val="lowerRoman"/>
      <w:lvlText w:val="%3."/>
      <w:lvlJc w:val="right"/>
      <w:pPr>
        <w:ind w:left="2205" w:hanging="180"/>
      </w:pPr>
    </w:lvl>
    <w:lvl w:ilvl="3" w:tplc="140A000F" w:tentative="1">
      <w:start w:val="1"/>
      <w:numFmt w:val="decimal"/>
      <w:lvlText w:val="%4."/>
      <w:lvlJc w:val="left"/>
      <w:pPr>
        <w:ind w:left="2925" w:hanging="360"/>
      </w:pPr>
    </w:lvl>
    <w:lvl w:ilvl="4" w:tplc="140A0019" w:tentative="1">
      <w:start w:val="1"/>
      <w:numFmt w:val="lowerLetter"/>
      <w:lvlText w:val="%5."/>
      <w:lvlJc w:val="left"/>
      <w:pPr>
        <w:ind w:left="3645" w:hanging="360"/>
      </w:pPr>
    </w:lvl>
    <w:lvl w:ilvl="5" w:tplc="140A001B" w:tentative="1">
      <w:start w:val="1"/>
      <w:numFmt w:val="lowerRoman"/>
      <w:lvlText w:val="%6."/>
      <w:lvlJc w:val="right"/>
      <w:pPr>
        <w:ind w:left="4365" w:hanging="180"/>
      </w:pPr>
    </w:lvl>
    <w:lvl w:ilvl="6" w:tplc="140A000F" w:tentative="1">
      <w:start w:val="1"/>
      <w:numFmt w:val="decimal"/>
      <w:lvlText w:val="%7."/>
      <w:lvlJc w:val="left"/>
      <w:pPr>
        <w:ind w:left="5085" w:hanging="360"/>
      </w:pPr>
    </w:lvl>
    <w:lvl w:ilvl="7" w:tplc="140A0019" w:tentative="1">
      <w:start w:val="1"/>
      <w:numFmt w:val="lowerLetter"/>
      <w:lvlText w:val="%8."/>
      <w:lvlJc w:val="left"/>
      <w:pPr>
        <w:ind w:left="5805" w:hanging="360"/>
      </w:pPr>
    </w:lvl>
    <w:lvl w:ilvl="8" w:tplc="140A001B" w:tentative="1">
      <w:start w:val="1"/>
      <w:numFmt w:val="lowerRoman"/>
      <w:lvlText w:val="%9."/>
      <w:lvlJc w:val="right"/>
      <w:pPr>
        <w:ind w:left="6525" w:hanging="180"/>
      </w:pPr>
    </w:lvl>
  </w:abstractNum>
  <w:abstractNum w:abstractNumId="17" w15:restartNumberingAfterBreak="0">
    <w:nsid w:val="4BB81FDB"/>
    <w:multiLevelType w:val="hybridMultilevel"/>
    <w:tmpl w:val="41A6E8E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DEA563D"/>
    <w:multiLevelType w:val="hybridMultilevel"/>
    <w:tmpl w:val="31202334"/>
    <w:lvl w:ilvl="0" w:tplc="EEE085F2">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12F4938"/>
    <w:multiLevelType w:val="hybridMultilevel"/>
    <w:tmpl w:val="FCE68D7A"/>
    <w:lvl w:ilvl="0" w:tplc="16B44DF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6874DF3"/>
    <w:multiLevelType w:val="hybridMultilevel"/>
    <w:tmpl w:val="FF5ADF4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D1F3F2A"/>
    <w:multiLevelType w:val="hybridMultilevel"/>
    <w:tmpl w:val="B4EEA44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1B517D2"/>
    <w:multiLevelType w:val="hybridMultilevel"/>
    <w:tmpl w:val="A182A8B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6727382"/>
    <w:multiLevelType w:val="hybridMultilevel"/>
    <w:tmpl w:val="72E2CB8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8F25E02"/>
    <w:multiLevelType w:val="hybridMultilevel"/>
    <w:tmpl w:val="176AB9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9A23FFE"/>
    <w:multiLevelType w:val="hybridMultilevel"/>
    <w:tmpl w:val="000ABED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9D71A2E"/>
    <w:multiLevelType w:val="hybridMultilevel"/>
    <w:tmpl w:val="0AC238B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6ABD1AAC"/>
    <w:multiLevelType w:val="hybridMultilevel"/>
    <w:tmpl w:val="65EA2B30"/>
    <w:lvl w:ilvl="0" w:tplc="140A0015">
      <w:start w:val="1"/>
      <w:numFmt w:val="upp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8" w15:restartNumberingAfterBreak="0">
    <w:nsid w:val="6D407812"/>
    <w:multiLevelType w:val="multilevel"/>
    <w:tmpl w:val="8F1812F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cstheme="majorBidi" w:hint="default"/>
        <w:sz w:val="26"/>
      </w:rPr>
    </w:lvl>
    <w:lvl w:ilvl="2">
      <w:start w:val="1"/>
      <w:numFmt w:val="decimal"/>
      <w:isLgl/>
      <w:lvlText w:val="%1.%2.%3."/>
      <w:lvlJc w:val="left"/>
      <w:pPr>
        <w:ind w:left="1080" w:hanging="720"/>
      </w:pPr>
      <w:rPr>
        <w:rFonts w:asciiTheme="majorHAnsi" w:hAnsiTheme="majorHAnsi" w:cstheme="majorBidi" w:hint="default"/>
        <w:sz w:val="26"/>
      </w:rPr>
    </w:lvl>
    <w:lvl w:ilvl="3">
      <w:start w:val="1"/>
      <w:numFmt w:val="decimal"/>
      <w:isLgl/>
      <w:lvlText w:val="%1.%2.%3.%4."/>
      <w:lvlJc w:val="left"/>
      <w:pPr>
        <w:ind w:left="1440" w:hanging="1080"/>
      </w:pPr>
      <w:rPr>
        <w:rFonts w:asciiTheme="majorHAnsi" w:hAnsiTheme="majorHAnsi" w:cstheme="majorBidi" w:hint="default"/>
        <w:sz w:val="26"/>
      </w:rPr>
    </w:lvl>
    <w:lvl w:ilvl="4">
      <w:start w:val="1"/>
      <w:numFmt w:val="decimal"/>
      <w:isLgl/>
      <w:lvlText w:val="%1.%2.%3.%4.%5."/>
      <w:lvlJc w:val="left"/>
      <w:pPr>
        <w:ind w:left="1440" w:hanging="1080"/>
      </w:pPr>
      <w:rPr>
        <w:rFonts w:asciiTheme="majorHAnsi" w:hAnsiTheme="majorHAnsi" w:cstheme="majorBidi" w:hint="default"/>
        <w:sz w:val="26"/>
      </w:rPr>
    </w:lvl>
    <w:lvl w:ilvl="5">
      <w:start w:val="1"/>
      <w:numFmt w:val="decimal"/>
      <w:isLgl/>
      <w:lvlText w:val="%1.%2.%3.%4.%5.%6."/>
      <w:lvlJc w:val="left"/>
      <w:pPr>
        <w:ind w:left="1800" w:hanging="1440"/>
      </w:pPr>
      <w:rPr>
        <w:rFonts w:asciiTheme="majorHAnsi" w:hAnsiTheme="majorHAnsi" w:cstheme="majorBidi" w:hint="default"/>
        <w:sz w:val="26"/>
      </w:rPr>
    </w:lvl>
    <w:lvl w:ilvl="6">
      <w:start w:val="1"/>
      <w:numFmt w:val="decimal"/>
      <w:isLgl/>
      <w:lvlText w:val="%1.%2.%3.%4.%5.%6.%7."/>
      <w:lvlJc w:val="left"/>
      <w:pPr>
        <w:ind w:left="1800" w:hanging="1440"/>
      </w:pPr>
      <w:rPr>
        <w:rFonts w:asciiTheme="majorHAnsi" w:hAnsiTheme="majorHAnsi" w:cstheme="majorBidi" w:hint="default"/>
        <w:sz w:val="26"/>
      </w:rPr>
    </w:lvl>
    <w:lvl w:ilvl="7">
      <w:start w:val="1"/>
      <w:numFmt w:val="decimal"/>
      <w:isLgl/>
      <w:lvlText w:val="%1.%2.%3.%4.%5.%6.%7.%8."/>
      <w:lvlJc w:val="left"/>
      <w:pPr>
        <w:ind w:left="2160" w:hanging="1800"/>
      </w:pPr>
      <w:rPr>
        <w:rFonts w:asciiTheme="majorHAnsi" w:hAnsiTheme="majorHAnsi" w:cstheme="majorBidi" w:hint="default"/>
        <w:sz w:val="26"/>
      </w:rPr>
    </w:lvl>
    <w:lvl w:ilvl="8">
      <w:start w:val="1"/>
      <w:numFmt w:val="decimal"/>
      <w:isLgl/>
      <w:lvlText w:val="%1.%2.%3.%4.%5.%6.%7.%8.%9."/>
      <w:lvlJc w:val="left"/>
      <w:pPr>
        <w:ind w:left="2520" w:hanging="2160"/>
      </w:pPr>
      <w:rPr>
        <w:rFonts w:asciiTheme="majorHAnsi" w:hAnsiTheme="majorHAnsi" w:cstheme="majorBidi" w:hint="default"/>
        <w:sz w:val="26"/>
      </w:rPr>
    </w:lvl>
  </w:abstractNum>
  <w:abstractNum w:abstractNumId="29" w15:restartNumberingAfterBreak="0">
    <w:nsid w:val="70A06DA1"/>
    <w:multiLevelType w:val="hybridMultilevel"/>
    <w:tmpl w:val="97C62B90"/>
    <w:lvl w:ilvl="0" w:tplc="BA3C3CEC">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65EBD"/>
    <w:multiLevelType w:val="hybridMultilevel"/>
    <w:tmpl w:val="1F627C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84821D2"/>
    <w:multiLevelType w:val="hybridMultilevel"/>
    <w:tmpl w:val="EEB89F2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D724987"/>
    <w:multiLevelType w:val="hybridMultilevel"/>
    <w:tmpl w:val="B8984B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DD41402"/>
    <w:multiLevelType w:val="hybridMultilevel"/>
    <w:tmpl w:val="3AE4A86C"/>
    <w:lvl w:ilvl="0" w:tplc="E7A67BDE">
      <w:start w:val="2"/>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0"/>
  </w:num>
  <w:num w:numId="3">
    <w:abstractNumId w:val="19"/>
  </w:num>
  <w:num w:numId="4">
    <w:abstractNumId w:val="31"/>
  </w:num>
  <w:num w:numId="5">
    <w:abstractNumId w:val="17"/>
  </w:num>
  <w:num w:numId="6">
    <w:abstractNumId w:val="2"/>
  </w:num>
  <w:num w:numId="7">
    <w:abstractNumId w:val="30"/>
  </w:num>
  <w:num w:numId="8">
    <w:abstractNumId w:val="10"/>
  </w:num>
  <w:num w:numId="9">
    <w:abstractNumId w:val="16"/>
  </w:num>
  <w:num w:numId="10">
    <w:abstractNumId w:val="13"/>
  </w:num>
  <w:num w:numId="11">
    <w:abstractNumId w:val="25"/>
  </w:num>
  <w:num w:numId="12">
    <w:abstractNumId w:val="1"/>
  </w:num>
  <w:num w:numId="13">
    <w:abstractNumId w:val="4"/>
  </w:num>
  <w:num w:numId="14">
    <w:abstractNumId w:val="14"/>
  </w:num>
  <w:num w:numId="15">
    <w:abstractNumId w:val="15"/>
  </w:num>
  <w:num w:numId="16">
    <w:abstractNumId w:val="32"/>
  </w:num>
  <w:num w:numId="17">
    <w:abstractNumId w:val="21"/>
  </w:num>
  <w:num w:numId="18">
    <w:abstractNumId w:val="22"/>
  </w:num>
  <w:num w:numId="19">
    <w:abstractNumId w:val="7"/>
  </w:num>
  <w:num w:numId="20">
    <w:abstractNumId w:val="12"/>
  </w:num>
  <w:num w:numId="21">
    <w:abstractNumId w:val="5"/>
  </w:num>
  <w:num w:numId="22">
    <w:abstractNumId w:val="6"/>
  </w:num>
  <w:num w:numId="23">
    <w:abstractNumId w:val="11"/>
  </w:num>
  <w:num w:numId="24">
    <w:abstractNumId w:val="8"/>
  </w:num>
  <w:num w:numId="25">
    <w:abstractNumId w:val="27"/>
  </w:num>
  <w:num w:numId="26">
    <w:abstractNumId w:val="33"/>
  </w:num>
  <w:num w:numId="27">
    <w:abstractNumId w:val="23"/>
  </w:num>
  <w:num w:numId="28">
    <w:abstractNumId w:val="29"/>
  </w:num>
  <w:num w:numId="29">
    <w:abstractNumId w:val="18"/>
  </w:num>
  <w:num w:numId="30">
    <w:abstractNumId w:val="24"/>
  </w:num>
  <w:num w:numId="31">
    <w:abstractNumId w:val="26"/>
  </w:num>
  <w:num w:numId="32">
    <w:abstractNumId w:val="0"/>
  </w:num>
  <w:num w:numId="33">
    <w:abstractNumId w:val="9"/>
  </w:num>
  <w:num w:numId="3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C1"/>
    <w:rsid w:val="00017B7F"/>
    <w:rsid w:val="00035B3D"/>
    <w:rsid w:val="000668CF"/>
    <w:rsid w:val="000F0E84"/>
    <w:rsid w:val="001004F0"/>
    <w:rsid w:val="0011178B"/>
    <w:rsid w:val="00126B28"/>
    <w:rsid w:val="00145DFD"/>
    <w:rsid w:val="00166713"/>
    <w:rsid w:val="00167BA4"/>
    <w:rsid w:val="0018488A"/>
    <w:rsid w:val="00193B29"/>
    <w:rsid w:val="001B7474"/>
    <w:rsid w:val="001C0F94"/>
    <w:rsid w:val="001D3961"/>
    <w:rsid w:val="00200FE3"/>
    <w:rsid w:val="00202BCC"/>
    <w:rsid w:val="0020531A"/>
    <w:rsid w:val="00206B66"/>
    <w:rsid w:val="00215CDF"/>
    <w:rsid w:val="00227CED"/>
    <w:rsid w:val="00276093"/>
    <w:rsid w:val="00282CF8"/>
    <w:rsid w:val="00287CB9"/>
    <w:rsid w:val="002A1D00"/>
    <w:rsid w:val="002A68F3"/>
    <w:rsid w:val="002D73B5"/>
    <w:rsid w:val="003440C1"/>
    <w:rsid w:val="003617A6"/>
    <w:rsid w:val="00387F0D"/>
    <w:rsid w:val="003978A6"/>
    <w:rsid w:val="003A108E"/>
    <w:rsid w:val="003B77D3"/>
    <w:rsid w:val="003C163C"/>
    <w:rsid w:val="00423AEF"/>
    <w:rsid w:val="00450587"/>
    <w:rsid w:val="00456297"/>
    <w:rsid w:val="004A3C18"/>
    <w:rsid w:val="004E051E"/>
    <w:rsid w:val="004E132E"/>
    <w:rsid w:val="004E3EC1"/>
    <w:rsid w:val="004F3452"/>
    <w:rsid w:val="00536B10"/>
    <w:rsid w:val="00537149"/>
    <w:rsid w:val="00555A9D"/>
    <w:rsid w:val="00570E68"/>
    <w:rsid w:val="005A1CF6"/>
    <w:rsid w:val="005E079F"/>
    <w:rsid w:val="00611B7A"/>
    <w:rsid w:val="00612F28"/>
    <w:rsid w:val="00631A98"/>
    <w:rsid w:val="00633FEE"/>
    <w:rsid w:val="00666284"/>
    <w:rsid w:val="00677571"/>
    <w:rsid w:val="00682C5A"/>
    <w:rsid w:val="00695908"/>
    <w:rsid w:val="006A3372"/>
    <w:rsid w:val="006B3DCA"/>
    <w:rsid w:val="006E0F77"/>
    <w:rsid w:val="006E5B87"/>
    <w:rsid w:val="007025E1"/>
    <w:rsid w:val="007200D2"/>
    <w:rsid w:val="0073463A"/>
    <w:rsid w:val="00740DAF"/>
    <w:rsid w:val="00761BEC"/>
    <w:rsid w:val="00762555"/>
    <w:rsid w:val="00772EB8"/>
    <w:rsid w:val="007B1AC6"/>
    <w:rsid w:val="007B5FA4"/>
    <w:rsid w:val="007D3545"/>
    <w:rsid w:val="007D71CE"/>
    <w:rsid w:val="007E06AB"/>
    <w:rsid w:val="00805582"/>
    <w:rsid w:val="008064A9"/>
    <w:rsid w:val="00816BEA"/>
    <w:rsid w:val="00830187"/>
    <w:rsid w:val="008453CD"/>
    <w:rsid w:val="00875141"/>
    <w:rsid w:val="00885702"/>
    <w:rsid w:val="008B0E90"/>
    <w:rsid w:val="008B51DF"/>
    <w:rsid w:val="008B785C"/>
    <w:rsid w:val="008E773F"/>
    <w:rsid w:val="00914F34"/>
    <w:rsid w:val="009244FE"/>
    <w:rsid w:val="00934520"/>
    <w:rsid w:val="0096332E"/>
    <w:rsid w:val="009A0DC8"/>
    <w:rsid w:val="009A1E9E"/>
    <w:rsid w:val="009B7154"/>
    <w:rsid w:val="009D50FD"/>
    <w:rsid w:val="009E3399"/>
    <w:rsid w:val="009E41DD"/>
    <w:rsid w:val="009F7A56"/>
    <w:rsid w:val="00A31A70"/>
    <w:rsid w:val="00A34A19"/>
    <w:rsid w:val="00A4450C"/>
    <w:rsid w:val="00A6227D"/>
    <w:rsid w:val="00A63EA6"/>
    <w:rsid w:val="00A74E62"/>
    <w:rsid w:val="00A84B76"/>
    <w:rsid w:val="00A87DBD"/>
    <w:rsid w:val="00A9178B"/>
    <w:rsid w:val="00A942FA"/>
    <w:rsid w:val="00AA224E"/>
    <w:rsid w:val="00AB47AA"/>
    <w:rsid w:val="00AC65A5"/>
    <w:rsid w:val="00AD4303"/>
    <w:rsid w:val="00AE3099"/>
    <w:rsid w:val="00B17907"/>
    <w:rsid w:val="00B7057C"/>
    <w:rsid w:val="00B81AF3"/>
    <w:rsid w:val="00B92909"/>
    <w:rsid w:val="00B942D9"/>
    <w:rsid w:val="00BA321A"/>
    <w:rsid w:val="00BE27AC"/>
    <w:rsid w:val="00BF5017"/>
    <w:rsid w:val="00C25548"/>
    <w:rsid w:val="00C47E6A"/>
    <w:rsid w:val="00C55AF7"/>
    <w:rsid w:val="00C6561D"/>
    <w:rsid w:val="00C863D5"/>
    <w:rsid w:val="00CA3483"/>
    <w:rsid w:val="00CA4013"/>
    <w:rsid w:val="00CA40A8"/>
    <w:rsid w:val="00CC19D0"/>
    <w:rsid w:val="00CD349C"/>
    <w:rsid w:val="00CD3540"/>
    <w:rsid w:val="00CF1509"/>
    <w:rsid w:val="00D02816"/>
    <w:rsid w:val="00D54407"/>
    <w:rsid w:val="00D64474"/>
    <w:rsid w:val="00D73332"/>
    <w:rsid w:val="00D73F4E"/>
    <w:rsid w:val="00D832CF"/>
    <w:rsid w:val="00D95D2B"/>
    <w:rsid w:val="00DC11F6"/>
    <w:rsid w:val="00DC145F"/>
    <w:rsid w:val="00DD4151"/>
    <w:rsid w:val="00DD72B3"/>
    <w:rsid w:val="00DF5775"/>
    <w:rsid w:val="00E04F1D"/>
    <w:rsid w:val="00E123DD"/>
    <w:rsid w:val="00E4014B"/>
    <w:rsid w:val="00E85268"/>
    <w:rsid w:val="00EC1946"/>
    <w:rsid w:val="00EC2524"/>
    <w:rsid w:val="00F26EFF"/>
    <w:rsid w:val="00F30CBD"/>
    <w:rsid w:val="00F47138"/>
    <w:rsid w:val="00F727D0"/>
    <w:rsid w:val="00FC0CBD"/>
    <w:rsid w:val="00FC6E31"/>
    <w:rsid w:val="00FD173C"/>
    <w:rsid w:val="00FE1D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B7F5562"/>
  <w15:docId w15:val="{AA12069A-DFC8-4615-A9D5-A2D4D0E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A61"/>
    <w:pPr>
      <w:spacing w:after="200" w:line="276" w:lineRule="auto"/>
    </w:pPr>
    <w:rPr>
      <w:sz w:val="22"/>
      <w:szCs w:val="22"/>
      <w:lang w:val="es-AR" w:eastAsia="en-US"/>
    </w:rPr>
  </w:style>
  <w:style w:type="paragraph" w:styleId="Ttulo1">
    <w:name w:val="heading 1"/>
    <w:basedOn w:val="Normal"/>
    <w:link w:val="Ttulo1Car"/>
    <w:uiPriority w:val="9"/>
    <w:qFormat/>
    <w:rsid w:val="003440C1"/>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Ttulo2">
    <w:name w:val="heading 2"/>
    <w:basedOn w:val="Normal"/>
    <w:next w:val="Normal"/>
    <w:link w:val="Ttulo2Car"/>
    <w:uiPriority w:val="9"/>
    <w:semiHidden/>
    <w:unhideWhenUsed/>
    <w:qFormat/>
    <w:rsid w:val="00E85268"/>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qFormat/>
    <w:rsid w:val="00C8435F"/>
    <w:pPr>
      <w:keepNext/>
      <w:keepLines/>
      <w:spacing w:before="200" w:after="0"/>
      <w:outlineLvl w:val="2"/>
    </w:pPr>
    <w:rPr>
      <w:rFonts w:ascii="Cambria" w:eastAsia="Times New Roman" w:hAnsi="Cambria"/>
      <w:b/>
      <w:bCs/>
      <w:color w:val="4F81BD"/>
      <w:sz w:val="20"/>
      <w:szCs w:val="20"/>
      <w:lang w:eastAsia="x-none"/>
    </w:rPr>
  </w:style>
  <w:style w:type="paragraph" w:styleId="Ttulo4">
    <w:name w:val="heading 4"/>
    <w:basedOn w:val="Normal"/>
    <w:next w:val="Normal"/>
    <w:link w:val="Ttulo4Car"/>
    <w:uiPriority w:val="9"/>
    <w:semiHidden/>
    <w:unhideWhenUsed/>
    <w:qFormat/>
    <w:rsid w:val="0080558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E0F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440C1"/>
    <w:rPr>
      <w:color w:val="65010E"/>
      <w:u w:val="single"/>
    </w:rPr>
  </w:style>
  <w:style w:type="paragraph" w:styleId="Textodeglobo">
    <w:name w:val="Balloon Text"/>
    <w:basedOn w:val="Normal"/>
    <w:link w:val="TextodegloboCar"/>
    <w:uiPriority w:val="99"/>
    <w:semiHidden/>
    <w:unhideWhenUsed/>
    <w:rsid w:val="003440C1"/>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3440C1"/>
    <w:rPr>
      <w:rFonts w:ascii="Tahoma" w:hAnsi="Tahoma" w:cs="Tahoma"/>
      <w:sz w:val="16"/>
      <w:szCs w:val="16"/>
      <w:lang w:val="es-AR"/>
    </w:rPr>
  </w:style>
  <w:style w:type="character" w:customStyle="1" w:styleId="Ttulo1Car">
    <w:name w:val="Título 1 Car"/>
    <w:link w:val="Ttulo1"/>
    <w:uiPriority w:val="9"/>
    <w:rsid w:val="003440C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40C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tulo3Car">
    <w:name w:val="Título 3 Car"/>
    <w:link w:val="Ttulo3"/>
    <w:uiPriority w:val="9"/>
    <w:rsid w:val="00C8435F"/>
    <w:rPr>
      <w:rFonts w:ascii="Cambria" w:eastAsia="Times New Roman" w:hAnsi="Cambria" w:cs="Times New Roman"/>
      <w:b/>
      <w:bCs/>
      <w:color w:val="4F81BD"/>
      <w:lang w:val="es-AR"/>
    </w:rPr>
  </w:style>
  <w:style w:type="paragraph" w:customStyle="1" w:styleId="root">
    <w:name w:val="root"/>
    <w:basedOn w:val="Normal"/>
    <w:rsid w:val="00C8435F"/>
    <w:pPr>
      <w:spacing w:before="100" w:beforeAutospacing="1" w:after="100" w:afterAutospacing="1" w:line="240" w:lineRule="auto"/>
    </w:pPr>
    <w:rPr>
      <w:rFonts w:ascii="Times New Roman" w:eastAsia="Times New Roman" w:hAnsi="Times New Roman"/>
      <w:sz w:val="24"/>
      <w:szCs w:val="24"/>
      <w:lang w:val="en-US"/>
    </w:rPr>
  </w:style>
  <w:style w:type="character" w:styleId="Textoennegrita">
    <w:name w:val="Strong"/>
    <w:uiPriority w:val="22"/>
    <w:qFormat/>
    <w:rsid w:val="00C8435F"/>
    <w:rPr>
      <w:b/>
      <w:bCs/>
    </w:rPr>
  </w:style>
  <w:style w:type="table" w:styleId="Tablaconcuadrcula">
    <w:name w:val="Table Grid"/>
    <w:basedOn w:val="Tablanormal"/>
    <w:uiPriority w:val="39"/>
    <w:rsid w:val="005A76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semiHidden/>
    <w:rsid w:val="00E85268"/>
    <w:rPr>
      <w:rFonts w:ascii="Calibri Light" w:eastAsia="Times New Roman" w:hAnsi="Calibri Light" w:cs="Times New Roman"/>
      <w:b/>
      <w:bCs/>
      <w:i/>
      <w:iCs/>
      <w:sz w:val="28"/>
      <w:szCs w:val="28"/>
      <w:lang w:val="es-AR"/>
    </w:rPr>
  </w:style>
  <w:style w:type="paragraph" w:customStyle="1" w:styleId="Default">
    <w:name w:val="Default"/>
    <w:rsid w:val="00E85268"/>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link w:val="PrrafodelistaCar"/>
    <w:uiPriority w:val="34"/>
    <w:qFormat/>
    <w:rsid w:val="00E85268"/>
    <w:pPr>
      <w:ind w:left="720"/>
      <w:contextualSpacing/>
    </w:pPr>
    <w:rPr>
      <w:lang w:val="es-CR"/>
    </w:rPr>
  </w:style>
  <w:style w:type="character" w:customStyle="1" w:styleId="PrrafodelistaCar">
    <w:name w:val="Párrafo de lista Car"/>
    <w:link w:val="Prrafodelista"/>
    <w:uiPriority w:val="34"/>
    <w:locked/>
    <w:rsid w:val="00E85268"/>
    <w:rPr>
      <w:sz w:val="22"/>
      <w:szCs w:val="22"/>
      <w:lang w:val="es-CR"/>
    </w:rPr>
  </w:style>
  <w:style w:type="paragraph" w:styleId="Textoindependiente2">
    <w:name w:val="Body Text 2"/>
    <w:basedOn w:val="Normal"/>
    <w:link w:val="Textoindependiente2Car"/>
    <w:uiPriority w:val="99"/>
    <w:unhideWhenUsed/>
    <w:rsid w:val="00E85268"/>
    <w:pPr>
      <w:spacing w:after="120" w:line="480" w:lineRule="auto"/>
    </w:pPr>
    <w:rPr>
      <w:lang w:val="es-CR"/>
    </w:rPr>
  </w:style>
  <w:style w:type="character" w:customStyle="1" w:styleId="Textoindependiente2Car">
    <w:name w:val="Texto independiente 2 Car"/>
    <w:link w:val="Textoindependiente2"/>
    <w:uiPriority w:val="99"/>
    <w:rsid w:val="00E85268"/>
    <w:rPr>
      <w:sz w:val="22"/>
      <w:szCs w:val="22"/>
      <w:lang w:val="es-CR"/>
    </w:rPr>
  </w:style>
  <w:style w:type="paragraph" w:customStyle="1" w:styleId="Numeracin">
    <w:name w:val="Numeración"/>
    <w:basedOn w:val="Normal"/>
    <w:link w:val="NumeracinCar"/>
    <w:rsid w:val="00E85268"/>
    <w:pPr>
      <w:spacing w:before="240" w:after="240" w:line="240" w:lineRule="auto"/>
      <w:jc w:val="both"/>
    </w:pPr>
    <w:rPr>
      <w:rFonts w:ascii="Arial Narrow" w:eastAsia="Times New Roman" w:hAnsi="Arial Narrow"/>
      <w:szCs w:val="20"/>
      <w:lang w:val="es-ES" w:eastAsia="es-ES"/>
    </w:rPr>
  </w:style>
  <w:style w:type="character" w:customStyle="1" w:styleId="NumeracinCar">
    <w:name w:val="Numeración Car"/>
    <w:link w:val="Numeracin"/>
    <w:locked/>
    <w:rsid w:val="00E85268"/>
    <w:rPr>
      <w:rFonts w:ascii="Arial Narrow" w:eastAsia="Times New Roman" w:hAnsi="Arial Narrow"/>
      <w:sz w:val="22"/>
      <w:lang w:val="es-ES" w:eastAsia="es-ES"/>
    </w:rPr>
  </w:style>
  <w:style w:type="paragraph" w:styleId="Encabezado">
    <w:name w:val="header"/>
    <w:basedOn w:val="Normal"/>
    <w:link w:val="EncabezadoCar"/>
    <w:uiPriority w:val="99"/>
    <w:unhideWhenUsed/>
    <w:rsid w:val="00E85268"/>
    <w:pPr>
      <w:tabs>
        <w:tab w:val="center" w:pos="4419"/>
        <w:tab w:val="right" w:pos="8838"/>
      </w:tabs>
      <w:spacing w:after="0" w:line="240" w:lineRule="auto"/>
    </w:pPr>
    <w:rPr>
      <w:lang w:val="es-CR"/>
    </w:rPr>
  </w:style>
  <w:style w:type="character" w:customStyle="1" w:styleId="EncabezadoCar">
    <w:name w:val="Encabezado Car"/>
    <w:link w:val="Encabezado"/>
    <w:uiPriority w:val="99"/>
    <w:rsid w:val="00E85268"/>
    <w:rPr>
      <w:sz w:val="22"/>
      <w:szCs w:val="22"/>
      <w:lang w:val="es-CR"/>
    </w:rPr>
  </w:style>
  <w:style w:type="character" w:customStyle="1" w:styleId="Ttulo5Car">
    <w:name w:val="Título 5 Car"/>
    <w:basedOn w:val="Fuentedeprrafopredeter"/>
    <w:link w:val="Ttulo5"/>
    <w:uiPriority w:val="9"/>
    <w:rsid w:val="006E0F77"/>
    <w:rPr>
      <w:rFonts w:asciiTheme="majorHAnsi" w:eastAsiaTheme="majorEastAsia" w:hAnsiTheme="majorHAnsi" w:cstheme="majorBidi"/>
      <w:color w:val="243F60" w:themeColor="accent1" w:themeShade="7F"/>
      <w:sz w:val="22"/>
      <w:szCs w:val="22"/>
      <w:lang w:val="es-AR" w:eastAsia="en-US"/>
    </w:rPr>
  </w:style>
  <w:style w:type="character" w:customStyle="1" w:styleId="Ttulo4Car">
    <w:name w:val="Título 4 Car"/>
    <w:basedOn w:val="Fuentedeprrafopredeter"/>
    <w:link w:val="Ttulo4"/>
    <w:uiPriority w:val="9"/>
    <w:semiHidden/>
    <w:rsid w:val="00805582"/>
    <w:rPr>
      <w:rFonts w:asciiTheme="majorHAnsi" w:eastAsiaTheme="majorEastAsia" w:hAnsiTheme="majorHAnsi" w:cstheme="majorBidi"/>
      <w:b/>
      <w:bCs/>
      <w:i/>
      <w:iCs/>
      <w:color w:val="4F81BD" w:themeColor="accent1"/>
      <w:sz w:val="22"/>
      <w:szCs w:val="22"/>
      <w:lang w:val="es-AR" w:eastAsia="en-US"/>
    </w:rPr>
  </w:style>
  <w:style w:type="paragraph" w:styleId="Piedepgina">
    <w:name w:val="footer"/>
    <w:basedOn w:val="Normal"/>
    <w:link w:val="PiedepginaCar"/>
    <w:uiPriority w:val="99"/>
    <w:unhideWhenUsed/>
    <w:rsid w:val="00387F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F0D"/>
    <w:rPr>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3396">
      <w:bodyDiv w:val="1"/>
      <w:marLeft w:val="0"/>
      <w:marRight w:val="0"/>
      <w:marTop w:val="0"/>
      <w:marBottom w:val="0"/>
      <w:divBdr>
        <w:top w:val="none" w:sz="0" w:space="0" w:color="auto"/>
        <w:left w:val="none" w:sz="0" w:space="0" w:color="auto"/>
        <w:bottom w:val="none" w:sz="0" w:space="0" w:color="auto"/>
        <w:right w:val="none" w:sz="0" w:space="0" w:color="auto"/>
      </w:divBdr>
    </w:div>
    <w:div w:id="272135419">
      <w:bodyDiv w:val="1"/>
      <w:marLeft w:val="0"/>
      <w:marRight w:val="0"/>
      <w:marTop w:val="0"/>
      <w:marBottom w:val="0"/>
      <w:divBdr>
        <w:top w:val="none" w:sz="0" w:space="0" w:color="auto"/>
        <w:left w:val="none" w:sz="0" w:space="0" w:color="auto"/>
        <w:bottom w:val="none" w:sz="0" w:space="0" w:color="auto"/>
        <w:right w:val="none" w:sz="0" w:space="0" w:color="auto"/>
      </w:divBdr>
    </w:div>
    <w:div w:id="330256576">
      <w:bodyDiv w:val="1"/>
      <w:marLeft w:val="0"/>
      <w:marRight w:val="0"/>
      <w:marTop w:val="0"/>
      <w:marBottom w:val="0"/>
      <w:divBdr>
        <w:top w:val="none" w:sz="0" w:space="0" w:color="auto"/>
        <w:left w:val="none" w:sz="0" w:space="0" w:color="auto"/>
        <w:bottom w:val="none" w:sz="0" w:space="0" w:color="auto"/>
        <w:right w:val="none" w:sz="0" w:space="0" w:color="auto"/>
      </w:divBdr>
    </w:div>
    <w:div w:id="1031340059">
      <w:bodyDiv w:val="1"/>
      <w:marLeft w:val="0"/>
      <w:marRight w:val="0"/>
      <w:marTop w:val="0"/>
      <w:marBottom w:val="0"/>
      <w:divBdr>
        <w:top w:val="none" w:sz="0" w:space="0" w:color="auto"/>
        <w:left w:val="none" w:sz="0" w:space="0" w:color="auto"/>
        <w:bottom w:val="none" w:sz="0" w:space="0" w:color="auto"/>
        <w:right w:val="none" w:sz="0" w:space="0" w:color="auto"/>
      </w:divBdr>
    </w:div>
    <w:div w:id="1747724166">
      <w:bodyDiv w:val="1"/>
      <w:marLeft w:val="0"/>
      <w:marRight w:val="0"/>
      <w:marTop w:val="0"/>
      <w:marBottom w:val="0"/>
      <w:divBdr>
        <w:top w:val="none" w:sz="0" w:space="0" w:color="auto"/>
        <w:left w:val="none" w:sz="0" w:space="0" w:color="auto"/>
        <w:bottom w:val="none" w:sz="0" w:space="0" w:color="auto"/>
        <w:right w:val="none" w:sz="0" w:space="0" w:color="auto"/>
      </w:divBdr>
    </w:div>
    <w:div w:id="1986203491">
      <w:bodyDiv w:val="1"/>
      <w:marLeft w:val="0"/>
      <w:marRight w:val="0"/>
      <w:marTop w:val="0"/>
      <w:marBottom w:val="0"/>
      <w:divBdr>
        <w:top w:val="none" w:sz="0" w:space="0" w:color="auto"/>
        <w:left w:val="none" w:sz="0" w:space="0" w:color="auto"/>
        <w:bottom w:val="none" w:sz="0" w:space="0" w:color="auto"/>
        <w:right w:val="none" w:sz="0" w:space="0" w:color="auto"/>
      </w:divBdr>
    </w:div>
    <w:div w:id="21302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png"/><Relationship Id="rId5" Type="http://schemas.openxmlformats.org/officeDocument/2006/relationships/hyperlink" Target="mailto:/fcarvajal@tucurrique.go.cr/" TargetMode="External"/><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F6EEA01054E99B4B67CD4514CBB8F"/>
        <w:category>
          <w:name w:val="General"/>
          <w:gallery w:val="placeholder"/>
        </w:category>
        <w:types>
          <w:type w:val="bbPlcHdr"/>
        </w:types>
        <w:behaviors>
          <w:behavior w:val="content"/>
        </w:behaviors>
        <w:guid w:val="{3FCCCA3F-E34C-466D-B2E1-C2D4D910ACA3}"/>
      </w:docPartPr>
      <w:docPartBody>
        <w:p w:rsidR="007547B0" w:rsidRDefault="006472CB" w:rsidP="006472CB">
          <w:pPr>
            <w:pStyle w:val="A5FF6EEA01054E99B4B67CD4514CBB8F"/>
          </w:pPr>
          <w:r>
            <w:rPr>
              <w:caps/>
              <w:color w:val="FFFFFF" w:themeColor="background1"/>
              <w:sz w:val="18"/>
              <w:szCs w:val="18"/>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CB"/>
    <w:rsid w:val="0014419D"/>
    <w:rsid w:val="001A67B9"/>
    <w:rsid w:val="001D1939"/>
    <w:rsid w:val="002C7709"/>
    <w:rsid w:val="003D0731"/>
    <w:rsid w:val="0056318F"/>
    <w:rsid w:val="006472CB"/>
    <w:rsid w:val="0072358C"/>
    <w:rsid w:val="00730B3A"/>
    <w:rsid w:val="007547B0"/>
    <w:rsid w:val="007F4FAC"/>
    <w:rsid w:val="009563DD"/>
    <w:rsid w:val="009902ED"/>
    <w:rsid w:val="00DD29F0"/>
    <w:rsid w:val="00FA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5FF6EEA01054E99B4B67CD4514CBB8F">
    <w:name w:val="A5FF6EEA01054E99B4B67CD4514CBB8F"/>
    <w:rsid w:val="006472CB"/>
  </w:style>
  <w:style w:type="paragraph" w:customStyle="1" w:styleId="A2AAAF0A950E47A4A88B7622278B2B8C">
    <w:name w:val="A2AAAF0A950E47A4A88B7622278B2B8C"/>
    <w:rsid w:val="00647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B615-5DF9-4D11-A80A-5A6E9C95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5356</Words>
  <Characters>30531</Characters>
  <Application>Microsoft Office Word</Application>
  <DocSecurity>0</DocSecurity>
  <Lines>254</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licitacion abreviada nro 2020-la000005-jvd</vt:lpstr>
      <vt:lpstr/>
    </vt:vector>
  </TitlesOfParts>
  <Company>bs</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licitacion abreviada nro 2020-la000005-jvd</dc:title>
  <dc:creator>julianas</dc:creator>
  <cp:lastModifiedBy>Consejo Municipal Tucurrique</cp:lastModifiedBy>
  <cp:revision>2</cp:revision>
  <cp:lastPrinted>2020-07-13T20:10:00Z</cp:lastPrinted>
  <dcterms:created xsi:type="dcterms:W3CDTF">2020-11-18T20:38:00Z</dcterms:created>
  <dcterms:modified xsi:type="dcterms:W3CDTF">2020-11-18T20:38:00Z</dcterms:modified>
</cp:coreProperties>
</file>